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783ACFB1" w:rsidR="1662AEED" w:rsidRPr="000C7C92" w:rsidRDefault="000C7C92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0C7C92">
        <w:rPr>
          <w:rFonts w:ascii="Nunito" w:hAnsi="Nunito" w:cs="Arial"/>
          <w:b/>
          <w:bCs/>
          <w:iCs/>
          <w:sz w:val="32"/>
          <w:szCs w:val="32"/>
        </w:rPr>
        <w:t>Assistant Headteacher</w:t>
      </w:r>
      <w:r w:rsidR="007A093E">
        <w:rPr>
          <w:rFonts w:ascii="Nunito" w:hAnsi="Nunito" w:cs="Arial"/>
          <w:b/>
          <w:bCs/>
          <w:iCs/>
          <w:sz w:val="32"/>
          <w:szCs w:val="32"/>
        </w:rPr>
        <w:t xml:space="preserve"> - Pastoral</w:t>
      </w:r>
      <w:r w:rsidR="00D74F01">
        <w:rPr>
          <w:rFonts w:ascii="Nunito" w:hAnsi="Nunito" w:cs="Arial"/>
          <w:b/>
          <w:bCs/>
          <w:iCs/>
          <w:sz w:val="32"/>
          <w:szCs w:val="32"/>
        </w:rPr>
        <w:t xml:space="preserve"> 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3385876F" w14:textId="5FAF2272" w:rsidR="000C7C92" w:rsidRDefault="00AD4BA5" w:rsidP="000C7C92">
      <w:pPr>
        <w:contextualSpacing/>
        <w:jc w:val="both"/>
        <w:rPr>
          <w:rFonts w:ascii="Nunito" w:hAnsi="Nunito" w:cs="Arial"/>
        </w:rPr>
      </w:pPr>
      <w:r w:rsidRPr="000C7C92">
        <w:rPr>
          <w:rFonts w:ascii="Nunito" w:hAnsi="Nunito" w:cs="Arial"/>
        </w:rPr>
        <w:t xml:space="preserve">The purpose of this role is to </w:t>
      </w:r>
      <w:r w:rsidR="000C7C92">
        <w:rPr>
          <w:rFonts w:ascii="Nunito" w:hAnsi="Nunito" w:cs="Arial"/>
        </w:rPr>
        <w:t>be a key member of the Senior Leadership Team (SLT), supporting the Headteacher with the strategic leadership of the Academy</w:t>
      </w:r>
      <w:r w:rsidR="00D74F01">
        <w:rPr>
          <w:rFonts w:ascii="Nunito" w:hAnsi="Nunito" w:cs="Arial"/>
        </w:rPr>
        <w:t xml:space="preserve">. The post holder may also be responsible for a key focus area agreed locally and for </w:t>
      </w:r>
      <w:r w:rsidR="000C7C92">
        <w:rPr>
          <w:rFonts w:ascii="Nunito" w:hAnsi="Nunito" w:cs="Arial"/>
        </w:rPr>
        <w:t xml:space="preserve">implementing strategies that support </w:t>
      </w:r>
      <w:r w:rsidR="00D74F01">
        <w:rPr>
          <w:rFonts w:ascii="Nunito" w:hAnsi="Nunito" w:cs="Arial"/>
        </w:rPr>
        <w:t>that specialism</w:t>
      </w:r>
      <w:r w:rsidR="000C7C92">
        <w:rPr>
          <w:rFonts w:ascii="Nunito" w:hAnsi="Nunito" w:cs="Arial"/>
        </w:rPr>
        <w:t>.</w:t>
      </w:r>
      <w:r w:rsidR="00D74F01">
        <w:rPr>
          <w:rFonts w:ascii="Nunito" w:hAnsi="Nunito" w:cs="Arial"/>
        </w:rPr>
        <w:t xml:space="preserve"> </w:t>
      </w:r>
    </w:p>
    <w:p w14:paraId="1856B484" w14:textId="3A4009B7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30574B09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>the Deputy Headteacher</w:t>
      </w:r>
      <w:r w:rsidR="00D74F01">
        <w:rPr>
          <w:rFonts w:ascii="Nunito" w:hAnsi="Nunito" w:cs="Arial"/>
        </w:rPr>
        <w:t>/Headteacher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6AA4A96E" w:rsidR="00D74F01" w:rsidRPr="00EB7869" w:rsidRDefault="00D74F01" w:rsidP="0009161A">
      <w:pPr>
        <w:jc w:val="both"/>
        <w:rPr>
          <w:rFonts w:ascii="Nunito" w:hAnsi="Nunito" w:cs="Arial"/>
          <w:u w:val="single"/>
        </w:rPr>
      </w:pPr>
      <w:r w:rsidRPr="00EB7869">
        <w:rPr>
          <w:rFonts w:ascii="Nunito" w:hAnsi="Nunito" w:cs="Arial"/>
          <w:u w:val="single"/>
        </w:rPr>
        <w:t>Strategic Leadership</w:t>
      </w:r>
    </w:p>
    <w:p w14:paraId="6EB35DFD" w14:textId="72A1EB84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1C3E57F2" w14:textId="0D42F0D9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>
        <w:rPr>
          <w:rFonts w:ascii="Nunito" w:eastAsia="Nunito" w:hAnsi="Nunito" w:cs="Nunito"/>
          <w:lang w:val="en-US"/>
        </w:rPr>
        <w:t xml:space="preserve">To support with </w:t>
      </w:r>
      <w:r w:rsidRPr="009A377B">
        <w:rPr>
          <w:rFonts w:ascii="Nunito" w:eastAsia="Nunito" w:hAnsi="Nunito" w:cs="Nunito"/>
          <w:lang w:val="en-US"/>
        </w:rPr>
        <w:t>a significant area of the school including designated staff –</w:t>
      </w:r>
      <w:proofErr w:type="spellStart"/>
      <w:r w:rsidRPr="009A377B">
        <w:rPr>
          <w:rFonts w:ascii="Nunito" w:eastAsia="Nunito" w:hAnsi="Nunito" w:cs="Nunito"/>
          <w:lang w:val="en-US"/>
        </w:rPr>
        <w:t>Behaviour</w:t>
      </w:r>
      <w:proofErr w:type="spellEnd"/>
      <w:r w:rsidRPr="009A377B">
        <w:rPr>
          <w:rFonts w:ascii="Nunito" w:eastAsia="Nunito" w:hAnsi="Nunito" w:cs="Nunito"/>
          <w:lang w:val="en-US"/>
        </w:rPr>
        <w:t xml:space="preserve"> and Attendance and develop this to meet challenging targets set out in the Academy Improvement Plan </w:t>
      </w:r>
    </w:p>
    <w:p w14:paraId="1EC09610" w14:textId="4A9FFAAE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9A377B">
        <w:rPr>
          <w:rFonts w:ascii="Nunito" w:eastAsia="Nunito" w:hAnsi="Nunito" w:cs="Nunito"/>
          <w:lang w:val="en-US"/>
        </w:rPr>
        <w:t xml:space="preserve">To </w:t>
      </w:r>
      <w:r>
        <w:rPr>
          <w:rFonts w:ascii="Nunito" w:eastAsia="Nunito" w:hAnsi="Nunito" w:cs="Nunito"/>
          <w:lang w:val="en-US"/>
        </w:rPr>
        <w:t xml:space="preserve">support with the </w:t>
      </w:r>
      <w:r w:rsidRPr="009A377B">
        <w:rPr>
          <w:rFonts w:ascii="Nunito" w:eastAsia="Nunito" w:hAnsi="Nunito" w:cs="Nunito"/>
          <w:lang w:val="en-US"/>
        </w:rPr>
        <w:t xml:space="preserve">strategic leadership of the pastoral and </w:t>
      </w:r>
      <w:proofErr w:type="spellStart"/>
      <w:r w:rsidRPr="009A377B">
        <w:rPr>
          <w:rFonts w:ascii="Nunito" w:eastAsia="Nunito" w:hAnsi="Nunito" w:cs="Nunito"/>
          <w:lang w:val="en-US"/>
        </w:rPr>
        <w:t>behaviour</w:t>
      </w:r>
      <w:proofErr w:type="spellEnd"/>
      <w:r w:rsidRPr="009A377B">
        <w:rPr>
          <w:rFonts w:ascii="Nunito" w:eastAsia="Nunito" w:hAnsi="Nunito" w:cs="Nunito"/>
          <w:lang w:val="en-US"/>
        </w:rPr>
        <w:t xml:space="preserve"> systems in order to ensure the highest standards of: - pupil </w:t>
      </w:r>
      <w:proofErr w:type="spellStart"/>
      <w:r w:rsidRPr="009A377B">
        <w:rPr>
          <w:rFonts w:ascii="Nunito" w:eastAsia="Nunito" w:hAnsi="Nunito" w:cs="Nunito"/>
          <w:lang w:val="en-US"/>
        </w:rPr>
        <w:t>behaviour</w:t>
      </w:r>
      <w:proofErr w:type="spellEnd"/>
      <w:r w:rsidRPr="009A377B">
        <w:rPr>
          <w:rFonts w:ascii="Nunito" w:eastAsia="Nunito" w:hAnsi="Nunito" w:cs="Nunito"/>
          <w:lang w:val="en-US"/>
        </w:rPr>
        <w:t xml:space="preserve"> and attitudes to learning - attendance and punctuality </w:t>
      </w:r>
    </w:p>
    <w:p w14:paraId="5D49B1A9" w14:textId="0B4A0C9D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9A377B">
        <w:rPr>
          <w:rFonts w:ascii="Nunito" w:eastAsia="Nunito" w:hAnsi="Nunito" w:cs="Nunito"/>
          <w:lang w:val="en-US"/>
        </w:rPr>
        <w:t xml:space="preserve">To </w:t>
      </w:r>
      <w:r>
        <w:rPr>
          <w:rFonts w:ascii="Nunito" w:eastAsia="Nunito" w:hAnsi="Nunito" w:cs="Nunito"/>
          <w:lang w:val="en-US"/>
        </w:rPr>
        <w:t xml:space="preserve">support the Deputy Headteacher in the </w:t>
      </w:r>
      <w:r w:rsidRPr="009A377B">
        <w:rPr>
          <w:rFonts w:ascii="Nunito" w:eastAsia="Nunito" w:hAnsi="Nunito" w:cs="Nunito"/>
          <w:lang w:val="en-US"/>
        </w:rPr>
        <w:t xml:space="preserve">operational (day to day) running of this area </w:t>
      </w:r>
    </w:p>
    <w:p w14:paraId="6F319608" w14:textId="44424E11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b/>
          <w:lang w:val="en-US"/>
        </w:rPr>
      </w:pPr>
      <w:r w:rsidRPr="009A377B">
        <w:rPr>
          <w:rFonts w:ascii="Nunito" w:eastAsia="Nunito" w:hAnsi="Nunito" w:cs="Nunito"/>
          <w:lang w:val="en-US"/>
        </w:rPr>
        <w:t xml:space="preserve">To work closely with </w:t>
      </w:r>
      <w:r>
        <w:rPr>
          <w:rFonts w:ascii="Nunito" w:eastAsia="Nunito" w:hAnsi="Nunito" w:cs="Nunito"/>
          <w:lang w:val="en-US"/>
        </w:rPr>
        <w:t>the Deputy Headteacher - Pastoral</w:t>
      </w:r>
      <w:r w:rsidRPr="009A377B">
        <w:rPr>
          <w:rFonts w:ascii="Nunito" w:eastAsia="Nunito" w:hAnsi="Nunito" w:cs="Nunito"/>
          <w:lang w:val="en-US"/>
        </w:rPr>
        <w:t xml:space="preserve"> on </w:t>
      </w:r>
      <w:proofErr w:type="spellStart"/>
      <w:r w:rsidRPr="009A377B">
        <w:rPr>
          <w:rFonts w:ascii="Nunito" w:eastAsia="Nunito" w:hAnsi="Nunito" w:cs="Nunito"/>
          <w:lang w:val="en-US"/>
        </w:rPr>
        <w:t>behaviour</w:t>
      </w:r>
      <w:proofErr w:type="spellEnd"/>
      <w:r w:rsidRPr="009A377B">
        <w:rPr>
          <w:rFonts w:ascii="Nunito" w:eastAsia="Nunito" w:hAnsi="Nunito" w:cs="Nunito"/>
          <w:lang w:val="en-US"/>
        </w:rPr>
        <w:t xml:space="preserve"> management</w:t>
      </w:r>
    </w:p>
    <w:p w14:paraId="5C55917D" w14:textId="77777777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9A377B">
        <w:rPr>
          <w:rFonts w:ascii="Nunito" w:eastAsia="Nunito" w:hAnsi="Nunito" w:cs="Nunito"/>
          <w:lang w:val="en-US"/>
        </w:rPr>
        <w:t xml:space="preserve">To ensure the rigorous monitoring of whole school </w:t>
      </w:r>
      <w:proofErr w:type="spellStart"/>
      <w:r w:rsidRPr="009A377B">
        <w:rPr>
          <w:rFonts w:ascii="Nunito" w:eastAsia="Nunito" w:hAnsi="Nunito" w:cs="Nunito"/>
          <w:lang w:val="en-US"/>
        </w:rPr>
        <w:t>behaviour</w:t>
      </w:r>
      <w:proofErr w:type="spellEnd"/>
      <w:r w:rsidRPr="009A377B">
        <w:rPr>
          <w:rFonts w:ascii="Nunito" w:eastAsia="Nunito" w:hAnsi="Nunito" w:cs="Nunito"/>
          <w:lang w:val="en-US"/>
        </w:rPr>
        <w:t xml:space="preserve"> standards</w:t>
      </w:r>
    </w:p>
    <w:p w14:paraId="59BB477E" w14:textId="77777777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9A377B">
        <w:rPr>
          <w:rFonts w:ascii="Nunito" w:eastAsia="Nunito" w:hAnsi="Nunito" w:cs="Nunito"/>
          <w:lang w:val="en-US"/>
        </w:rPr>
        <w:t xml:space="preserve">Provision of professional development and support opportunities to ensure the highest standards of </w:t>
      </w:r>
      <w:proofErr w:type="spellStart"/>
      <w:r w:rsidRPr="009A377B">
        <w:rPr>
          <w:rFonts w:ascii="Nunito" w:eastAsia="Nunito" w:hAnsi="Nunito" w:cs="Nunito"/>
          <w:lang w:val="en-US"/>
        </w:rPr>
        <w:t>behaviour</w:t>
      </w:r>
      <w:proofErr w:type="spellEnd"/>
      <w:r w:rsidRPr="009A377B">
        <w:rPr>
          <w:rFonts w:ascii="Nunito" w:eastAsia="Nunito" w:hAnsi="Nunito" w:cs="Nunito"/>
          <w:lang w:val="en-US"/>
        </w:rPr>
        <w:t xml:space="preserve"> management among staff</w:t>
      </w:r>
    </w:p>
    <w:p w14:paraId="00B299E0" w14:textId="13F08DE8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>
        <w:rPr>
          <w:rFonts w:ascii="Nunito" w:eastAsia="Nunito" w:hAnsi="Nunito" w:cs="Nunito"/>
          <w:lang w:val="en-US"/>
        </w:rPr>
        <w:t>Supporting the l</w:t>
      </w:r>
      <w:r w:rsidRPr="009A377B">
        <w:rPr>
          <w:rFonts w:ascii="Nunito" w:eastAsia="Nunito" w:hAnsi="Nunito" w:cs="Nunito"/>
          <w:lang w:val="en-US"/>
        </w:rPr>
        <w:t>eadership of student voice</w:t>
      </w:r>
    </w:p>
    <w:p w14:paraId="5EC5C578" w14:textId="77777777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b/>
          <w:lang w:val="en-US"/>
        </w:rPr>
      </w:pPr>
      <w:proofErr w:type="spellStart"/>
      <w:r w:rsidRPr="009A377B">
        <w:rPr>
          <w:rFonts w:ascii="Nunito" w:eastAsia="Nunito" w:hAnsi="Nunito" w:cs="Nunito"/>
          <w:lang w:val="en-US"/>
        </w:rPr>
        <w:t>Behaviour</w:t>
      </w:r>
      <w:proofErr w:type="spellEnd"/>
      <w:r w:rsidRPr="009A377B">
        <w:rPr>
          <w:rFonts w:ascii="Nunito" w:eastAsia="Nunito" w:hAnsi="Nunito" w:cs="Nunito"/>
          <w:lang w:val="en-US"/>
        </w:rPr>
        <w:t xml:space="preserve"> and Rewards</w:t>
      </w:r>
    </w:p>
    <w:p w14:paraId="6435750B" w14:textId="38D92C1F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Supporting in the l</w:t>
      </w:r>
      <w:r w:rsidRPr="009A377B">
        <w:rPr>
          <w:rFonts w:ascii="Nunito" w:eastAsia="Nunito" w:hAnsi="Nunito" w:cs="Nunito"/>
        </w:rPr>
        <w:t>eadership of effective external relationships with community and other stakeholders</w:t>
      </w:r>
    </w:p>
    <w:p w14:paraId="71D8143D" w14:textId="32BA99BC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</w:rPr>
      </w:pPr>
      <w:r w:rsidRPr="009A377B">
        <w:rPr>
          <w:rFonts w:ascii="Nunito" w:eastAsia="Nunito" w:hAnsi="Nunito" w:cs="Nunito"/>
        </w:rPr>
        <w:t>Alongside the Headteacher</w:t>
      </w:r>
      <w:r>
        <w:rPr>
          <w:rFonts w:ascii="Nunito" w:eastAsia="Nunito" w:hAnsi="Nunito" w:cs="Nunito"/>
        </w:rPr>
        <w:t xml:space="preserve"> &amp; Deputy Headteachers</w:t>
      </w:r>
      <w:r w:rsidRPr="009A377B">
        <w:rPr>
          <w:rFonts w:ascii="Nunito" w:eastAsia="Nunito" w:hAnsi="Nunito" w:cs="Nunito"/>
        </w:rPr>
        <w:t>, to ensure the safeguarding of all pupils, and that the safety and wellbeing of pupils and staff is promoted and maintained at all times.</w:t>
      </w:r>
    </w:p>
    <w:p w14:paraId="0FF254A8" w14:textId="331ECDFD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</w:rPr>
      </w:pPr>
      <w:r w:rsidRPr="009A377B">
        <w:rPr>
          <w:rFonts w:ascii="Nunito" w:eastAsia="Nunito" w:hAnsi="Nunito" w:cs="Nunito"/>
        </w:rPr>
        <w:t>To lead, direct and manage the Pastoral Support</w:t>
      </w:r>
      <w:r>
        <w:rPr>
          <w:rFonts w:ascii="Nunito" w:eastAsia="Nunito" w:hAnsi="Nunito" w:cs="Nunito"/>
        </w:rPr>
        <w:t xml:space="preserve"> Team</w:t>
      </w:r>
    </w:p>
    <w:p w14:paraId="5EA6742A" w14:textId="77777777" w:rsidR="009A377B" w:rsidRPr="009A377B" w:rsidRDefault="009A377B" w:rsidP="009A377B">
      <w:pPr>
        <w:numPr>
          <w:ilvl w:val="0"/>
          <w:numId w:val="27"/>
        </w:numPr>
        <w:jc w:val="both"/>
        <w:rPr>
          <w:rFonts w:ascii="Nunito" w:eastAsia="Nunito" w:hAnsi="Nunito" w:cs="Nunito"/>
        </w:rPr>
      </w:pPr>
      <w:r w:rsidRPr="009A377B">
        <w:rPr>
          <w:rFonts w:ascii="Nunito" w:eastAsia="Nunito" w:hAnsi="Nunito" w:cs="Nunito"/>
        </w:rPr>
        <w:t>To encourage pupils’ engagement with the education process by</w:t>
      </w:r>
    </w:p>
    <w:p w14:paraId="32C365DF" w14:textId="729F81C3" w:rsidR="009A377B" w:rsidRPr="009A377B" w:rsidRDefault="009A377B" w:rsidP="009A377B">
      <w:pPr>
        <w:jc w:val="both"/>
        <w:rPr>
          <w:rFonts w:ascii="Nunito" w:eastAsia="Nunito" w:hAnsi="Nunito" w:cs="Nunito"/>
        </w:rPr>
      </w:pPr>
      <w:r w:rsidRPr="009A377B">
        <w:rPr>
          <w:rFonts w:ascii="Nunito" w:eastAsia="Nunito" w:hAnsi="Nunito" w:cs="Nunito"/>
        </w:rPr>
        <w:t xml:space="preserve">     </w:t>
      </w:r>
      <w:r>
        <w:rPr>
          <w:rFonts w:ascii="Nunito" w:eastAsia="Nunito" w:hAnsi="Nunito" w:cs="Nunito"/>
        </w:rPr>
        <w:t xml:space="preserve"> </w:t>
      </w:r>
      <w:r w:rsidRPr="009A377B">
        <w:rPr>
          <w:rFonts w:ascii="Nunito" w:eastAsia="Nunito" w:hAnsi="Nunito" w:cs="Nunito"/>
        </w:rPr>
        <w:t>supporting behaviour for Learning</w:t>
      </w:r>
    </w:p>
    <w:p w14:paraId="0D27E419" w14:textId="6A5BC098" w:rsidR="009A377B" w:rsidRPr="009A377B" w:rsidRDefault="009A377B" w:rsidP="009A377B">
      <w:pPr>
        <w:numPr>
          <w:ilvl w:val="0"/>
          <w:numId w:val="28"/>
        </w:numPr>
        <w:jc w:val="both"/>
        <w:rPr>
          <w:rFonts w:ascii="Nunito" w:eastAsia="Nunito" w:hAnsi="Nunito" w:cs="Nunito"/>
        </w:rPr>
      </w:pPr>
      <w:r w:rsidRPr="009A377B">
        <w:rPr>
          <w:rFonts w:ascii="Nunito" w:eastAsia="Nunito" w:hAnsi="Nunito" w:cs="Nunito"/>
        </w:rPr>
        <w:t xml:space="preserve">To </w:t>
      </w:r>
      <w:r>
        <w:rPr>
          <w:rFonts w:ascii="Nunito" w:eastAsia="Nunito" w:hAnsi="Nunito" w:cs="Nunito"/>
        </w:rPr>
        <w:t xml:space="preserve">support with </w:t>
      </w:r>
      <w:r w:rsidRPr="009A377B">
        <w:rPr>
          <w:rFonts w:ascii="Nunito" w:eastAsia="Nunito" w:hAnsi="Nunito" w:cs="Nunito"/>
        </w:rPr>
        <w:t>the strategic direction of all aspects of pastoral care in the academy.</w:t>
      </w:r>
    </w:p>
    <w:p w14:paraId="4E663C84" w14:textId="652F5709" w:rsidR="009A377B" w:rsidRPr="009A377B" w:rsidRDefault="009A377B" w:rsidP="009A377B">
      <w:pPr>
        <w:numPr>
          <w:ilvl w:val="0"/>
          <w:numId w:val="28"/>
        </w:numPr>
        <w:jc w:val="both"/>
        <w:rPr>
          <w:rFonts w:ascii="Nunito" w:eastAsia="Nunito" w:hAnsi="Nunito" w:cs="Nunito"/>
        </w:rPr>
      </w:pPr>
      <w:r w:rsidRPr="009A377B">
        <w:rPr>
          <w:rFonts w:ascii="Nunito" w:eastAsia="Nunito" w:hAnsi="Nunito" w:cs="Nunito"/>
        </w:rPr>
        <w:t xml:space="preserve">To line manage </w:t>
      </w:r>
      <w:r>
        <w:rPr>
          <w:rFonts w:ascii="Nunito" w:eastAsia="Nunito" w:hAnsi="Nunito" w:cs="Nunito"/>
        </w:rPr>
        <w:t>Pastoral Support Managers within the academy.</w:t>
      </w:r>
    </w:p>
    <w:p w14:paraId="48D5104D" w14:textId="77777777" w:rsidR="009A377B" w:rsidRDefault="009A377B" w:rsidP="00EB7869">
      <w:pPr>
        <w:jc w:val="both"/>
        <w:rPr>
          <w:rFonts w:ascii="Nunito" w:eastAsia="Nunito" w:hAnsi="Nunito" w:cs="Nunito"/>
        </w:rPr>
      </w:pPr>
    </w:p>
    <w:p w14:paraId="137A7892" w14:textId="77777777" w:rsidR="00D74F01" w:rsidRPr="00EB7869" w:rsidRDefault="00D74F01" w:rsidP="00D74F01">
      <w:pPr>
        <w:jc w:val="both"/>
        <w:rPr>
          <w:rFonts w:ascii="Nunito" w:eastAsia="Nunito" w:hAnsi="Nunito" w:cs="Nunito"/>
          <w:u w:val="single"/>
        </w:rPr>
      </w:pPr>
      <w:r w:rsidRPr="00EB7869">
        <w:rPr>
          <w:rFonts w:ascii="Nunito" w:eastAsia="Nunito" w:hAnsi="Nunito" w:cs="Nunito"/>
          <w:u w:val="single"/>
        </w:rPr>
        <w:t>Operational Management</w:t>
      </w:r>
    </w:p>
    <w:p w14:paraId="20D3B7B8" w14:textId="708508C5" w:rsidR="008E0C9C" w:rsidRPr="008E0C9C" w:rsidRDefault="00D74F01" w:rsidP="008E0C9C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Demonstrate excellent time keeping and keep to all deadlines set</w:t>
      </w:r>
    </w:p>
    <w:p w14:paraId="0D1694A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standards of support are effective across all areas of responsibility</w:t>
      </w:r>
    </w:p>
    <w:p w14:paraId="29D750F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Set high expectations for staff and students</w:t>
      </w:r>
    </w:p>
    <w:p w14:paraId="0E44670F" w14:textId="00E620C2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lastRenderedPageBreak/>
        <w:t>Support and/or represent the Headteacher</w:t>
      </w:r>
      <w:r w:rsidR="00E61262">
        <w:rPr>
          <w:rFonts w:ascii="Nunito" w:eastAsia="Nunito" w:hAnsi="Nunito" w:cs="Nunito"/>
        </w:rPr>
        <w:t xml:space="preserve"> and </w:t>
      </w:r>
      <w:bookmarkStart w:id="0" w:name="_GoBack"/>
      <w:r w:rsidR="00E61262">
        <w:rPr>
          <w:rFonts w:ascii="Nunito" w:eastAsia="Nunito" w:hAnsi="Nunito" w:cs="Nunito"/>
        </w:rPr>
        <w:t>Deputy Headteachers</w:t>
      </w:r>
      <w:r w:rsidRPr="00EB7869">
        <w:rPr>
          <w:rFonts w:ascii="Nunito" w:eastAsia="Nunito" w:hAnsi="Nunito" w:cs="Nunito"/>
        </w:rPr>
        <w:t xml:space="preserve"> at meetings as and when </w:t>
      </w:r>
      <w:bookmarkEnd w:id="0"/>
      <w:r w:rsidRPr="00EB7869">
        <w:rPr>
          <w:rFonts w:ascii="Nunito" w:eastAsia="Nunito" w:hAnsi="Nunito" w:cs="Nunito"/>
        </w:rPr>
        <w:t>required</w:t>
      </w:r>
    </w:p>
    <w:p w14:paraId="7DA9453C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Monitor appropriate targets for student outcomes and performance against those targets</w:t>
      </w:r>
    </w:p>
    <w:p w14:paraId="312BE61C" w14:textId="78E813BB" w:rsidR="00D74F01" w:rsidRPr="00EB7869" w:rsidRDefault="00EB7869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Develop strong and effective partnerships with other schools, external agencies, local authorities and other relevant stakeholders</w:t>
      </w:r>
    </w:p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37A4A961">
        <w:rPr>
          <w:rFonts w:ascii="Nunito" w:eastAsia="Nunito" w:hAnsi="Nunito" w:cs="Nunito"/>
          <w:u w:val="single"/>
        </w:rPr>
        <w:t>Culture</w:t>
      </w:r>
    </w:p>
    <w:p w14:paraId="7461264A" w14:textId="2B760EA9" w:rsidR="7DA7B323" w:rsidRDefault="7DA7B323" w:rsidP="37A4A961">
      <w:pPr>
        <w:pStyle w:val="ListParagraph"/>
        <w:numPr>
          <w:ilvl w:val="0"/>
          <w:numId w:val="1"/>
        </w:numPr>
        <w:spacing w:after="0"/>
        <w:jc w:val="both"/>
      </w:pPr>
      <w:r w:rsidRPr="37A4A961">
        <w:rPr>
          <w:rFonts w:ascii="Nunito" w:eastAsia="Nunito" w:hAnsi="Nunito" w:cs="Nunito"/>
        </w:rPr>
        <w:t>Responsible for contributing to and leading on the de</w:t>
      </w:r>
      <w:r w:rsidR="760D01B8" w:rsidRPr="37A4A961">
        <w:rPr>
          <w:rFonts w:ascii="Nunito" w:eastAsia="Nunito" w:hAnsi="Nunito" w:cs="Nunito"/>
        </w:rPr>
        <w:t>velopment of E-ACT</w:t>
      </w:r>
      <w:r w:rsidR="29E78285" w:rsidRPr="37A4A961">
        <w:rPr>
          <w:rFonts w:ascii="Nunito" w:eastAsia="Nunito" w:hAnsi="Nunito" w:cs="Nunito"/>
        </w:rPr>
        <w:t>'s</w:t>
      </w:r>
      <w:r w:rsidR="760D01B8" w:rsidRPr="37A4A961">
        <w:rPr>
          <w:rFonts w:ascii="Nunito" w:eastAsia="Nunito" w:hAnsi="Nunito" w:cs="Nunito"/>
        </w:rPr>
        <w:t xml:space="preserve"> culture where we value thinking big, doing the right thing and team spi</w:t>
      </w:r>
      <w:r w:rsidR="70C95F21" w:rsidRPr="37A4A961">
        <w:rPr>
          <w:rFonts w:ascii="Nunito" w:eastAsia="Nunito" w:hAnsi="Nunito" w:cs="Nunito"/>
        </w:rPr>
        <w:t>ri</w:t>
      </w:r>
      <w:r w:rsidR="703199ED" w:rsidRPr="37A4A961">
        <w:rPr>
          <w:rFonts w:ascii="Nunito" w:eastAsia="Nunito" w:hAnsi="Nunito" w:cs="Nunito"/>
        </w:rPr>
        <w:t>t and our students are at the heart of our decision making.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13660FF" w14:textId="0ECFC0EA" w:rsidR="31D64075" w:rsidRPr="00EB7869" w:rsidRDefault="31D64075" w:rsidP="72666F94">
      <w:pPr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  <w:u w:val="single"/>
        </w:rPr>
        <w:t>People Development and Management</w:t>
      </w:r>
      <w:r w:rsidRPr="00EB7869">
        <w:rPr>
          <w:rFonts w:ascii="Nunito" w:eastAsia="Nunito" w:hAnsi="Nunito" w:cs="Nunito"/>
          <w:iCs/>
        </w:rPr>
        <w:t xml:space="preserve"> </w:t>
      </w:r>
    </w:p>
    <w:p w14:paraId="7D2BBED8" w14:textId="77777777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174D808D" w14:textId="52FFB9A2" w:rsidR="00EB7869" w:rsidRPr="00EB7869" w:rsidRDefault="53B5FC07" w:rsidP="00EB7869">
      <w:pPr>
        <w:pStyle w:val="ListParagraph"/>
        <w:numPr>
          <w:ilvl w:val="0"/>
          <w:numId w:val="26"/>
        </w:numPr>
        <w:spacing w:after="0"/>
        <w:rPr>
          <w:rFonts w:ascii="Nunito" w:eastAsia="Nunito" w:hAnsi="Nunito" w:cs="Nunito"/>
          <w:iCs/>
        </w:rPr>
      </w:pPr>
      <w:bookmarkStart w:id="1" w:name="_Hlk36497701"/>
      <w:r w:rsidRPr="00EB7869">
        <w:rPr>
          <w:rFonts w:ascii="Nunito" w:eastAsia="Nunito" w:hAnsi="Nunito" w:cs="Nunito"/>
          <w:iCs/>
        </w:rPr>
        <w:t xml:space="preserve">Effective </w:t>
      </w:r>
      <w:r w:rsidR="003A0767" w:rsidRPr="00EB7869">
        <w:rPr>
          <w:rFonts w:ascii="Nunito" w:eastAsia="Nunito" w:hAnsi="Nunito" w:cs="Nunito"/>
          <w:iCs/>
        </w:rPr>
        <w:t xml:space="preserve">strategic </w:t>
      </w:r>
      <w:r w:rsidRPr="00EB7869">
        <w:rPr>
          <w:rFonts w:ascii="Nunito" w:eastAsia="Nunito" w:hAnsi="Nunito" w:cs="Nunito"/>
          <w:iCs/>
        </w:rPr>
        <w:t xml:space="preserve">workforce planning based on data analysis and reports </w:t>
      </w:r>
      <w:r w:rsidR="6EC3497D" w:rsidRPr="00EB7869">
        <w:rPr>
          <w:rFonts w:ascii="Nunito" w:eastAsia="Nunito" w:hAnsi="Nunito" w:cs="Nunito"/>
          <w:iCs/>
        </w:rPr>
        <w:t xml:space="preserve">to forecast staffing needs, </w:t>
      </w:r>
      <w:r w:rsidR="2CF32FB0" w:rsidRPr="00EB7869">
        <w:rPr>
          <w:rFonts w:ascii="Nunito" w:eastAsia="Nunito" w:hAnsi="Nunito" w:cs="Nunito"/>
          <w:iCs/>
        </w:rPr>
        <w:t xml:space="preserve">identify </w:t>
      </w:r>
      <w:r w:rsidR="5CF6332B" w:rsidRPr="00EB7869">
        <w:rPr>
          <w:rFonts w:ascii="Nunito" w:eastAsia="Nunito" w:hAnsi="Nunito" w:cs="Nunito"/>
          <w:iCs/>
        </w:rPr>
        <w:t>skills</w:t>
      </w:r>
      <w:r w:rsidR="2C7EF8C3" w:rsidRPr="00EB7869">
        <w:rPr>
          <w:rFonts w:ascii="Nunito" w:eastAsia="Nunito" w:hAnsi="Nunito" w:cs="Nunito"/>
          <w:iCs/>
        </w:rPr>
        <w:t xml:space="preserve"> gaps</w:t>
      </w:r>
      <w:r w:rsidR="5CF6332B" w:rsidRPr="00EB7869">
        <w:rPr>
          <w:rFonts w:ascii="Nunito" w:eastAsia="Nunito" w:hAnsi="Nunito" w:cs="Nunito"/>
          <w:iCs/>
        </w:rPr>
        <w:t xml:space="preserve"> for current and future demands</w:t>
      </w:r>
      <w:r w:rsidR="60AE0FF0" w:rsidRPr="00EB7869">
        <w:rPr>
          <w:rFonts w:ascii="Nunito" w:eastAsia="Nunito" w:hAnsi="Nunito" w:cs="Nunito"/>
          <w:iCs/>
        </w:rPr>
        <w:t xml:space="preserve"> and </w:t>
      </w:r>
      <w:r w:rsidR="6D2832DC" w:rsidRPr="00EB7869">
        <w:rPr>
          <w:rFonts w:ascii="Nunito" w:eastAsia="Nunito" w:hAnsi="Nunito" w:cs="Nunito"/>
          <w:iCs/>
        </w:rPr>
        <w:t xml:space="preserve">manage periods of </w:t>
      </w:r>
      <w:r w:rsidR="60AE0FF0" w:rsidRPr="00EB7869">
        <w:rPr>
          <w:rFonts w:ascii="Nunito" w:eastAsia="Nunito" w:hAnsi="Nunito" w:cs="Nunito"/>
          <w:iCs/>
        </w:rPr>
        <w:t xml:space="preserve">peak </w:t>
      </w:r>
      <w:r w:rsidR="65E6FA73" w:rsidRPr="00EB7869">
        <w:rPr>
          <w:rFonts w:ascii="Nunito" w:eastAsia="Nunito" w:hAnsi="Nunito" w:cs="Nunito"/>
          <w:iCs/>
        </w:rPr>
        <w:t>work volumes to meet KPIs</w:t>
      </w:r>
      <w:bookmarkEnd w:id="1"/>
    </w:p>
    <w:p w14:paraId="68F7770B" w14:textId="7E63EC29" w:rsidR="00EB7869" w:rsidRPr="00EB7869" w:rsidRDefault="16A2D112" w:rsidP="37A4A961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</w:rPr>
      </w:pPr>
      <w:r w:rsidRPr="37A4A961">
        <w:rPr>
          <w:rFonts w:ascii="Nunito" w:eastAsia="Nunito" w:hAnsi="Nunito" w:cs="Nunito"/>
        </w:rPr>
        <w:t>Actively lead and participate in the recruitment and selection process of new team members</w:t>
      </w:r>
    </w:p>
    <w:p w14:paraId="14EA230E" w14:textId="6AE4DCCC" w:rsidR="00EB7869" w:rsidRDefault="6FD01EF7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EB7869">
        <w:rPr>
          <w:rFonts w:ascii="Nunito" w:eastAsia="Nunito" w:hAnsi="Nunito" w:cs="Nunito"/>
          <w:iCs/>
        </w:rPr>
        <w:t xml:space="preserve"> </w:t>
      </w:r>
      <w:r w:rsidRPr="00EB7869">
        <w:rPr>
          <w:rFonts w:ascii="Nunito" w:eastAsia="Nunito" w:hAnsi="Nunito" w:cs="Nunito"/>
          <w:iCs/>
        </w:rPr>
        <w:t>objectives</w:t>
      </w:r>
      <w:r w:rsidR="35780FBB" w:rsidRPr="00EB7869">
        <w:rPr>
          <w:rFonts w:ascii="Nunito" w:eastAsia="Nunito" w:hAnsi="Nunito" w:cs="Nunito"/>
          <w:iCs/>
        </w:rPr>
        <w:t>, performance management</w:t>
      </w:r>
      <w:r w:rsidR="29B4C0C0" w:rsidRPr="00EB7869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EF29010" w14:textId="566C5448" w:rsidR="72666F94" w:rsidRPr="00EB7869" w:rsidRDefault="1797B91D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EB7869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EB7869">
        <w:rPr>
          <w:rFonts w:ascii="Nunito" w:eastAsia="Nunito" w:hAnsi="Nunito" w:cs="Nunito"/>
          <w:iCs/>
        </w:rPr>
        <w:t>addressing conflicts swiftly</w:t>
      </w:r>
      <w:r w:rsidR="51E7C2B0" w:rsidRPr="00EB7869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EB7869">
        <w:rPr>
          <w:rFonts w:ascii="Nunito" w:eastAsia="Nunito" w:hAnsi="Nunito" w:cs="Nunito"/>
          <w:iCs/>
        </w:rPr>
        <w:t>grievance.</w:t>
      </w:r>
    </w:p>
    <w:p w14:paraId="6732865E" w14:textId="34AB5D56" w:rsidR="72666F94" w:rsidRPr="00EB7869" w:rsidRDefault="10F9ED85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Manage staff absence within your area of responsibility</w:t>
      </w:r>
      <w:r w:rsidR="3D3526CF" w:rsidRPr="00EB7869">
        <w:rPr>
          <w:rFonts w:ascii="Nunito" w:eastAsia="Nunito" w:hAnsi="Nunito" w:cs="Nunito"/>
          <w:iCs/>
        </w:rPr>
        <w:t xml:space="preserve"> tak</w:t>
      </w:r>
      <w:r w:rsidR="0A8278CC" w:rsidRPr="00EB7869">
        <w:rPr>
          <w:rFonts w:ascii="Nunito" w:eastAsia="Nunito" w:hAnsi="Nunito" w:cs="Nunito"/>
          <w:iCs/>
        </w:rPr>
        <w:t>ing</w:t>
      </w:r>
      <w:r w:rsidR="3D3526CF" w:rsidRPr="00EB7869">
        <w:rPr>
          <w:rFonts w:ascii="Nunito" w:eastAsia="Nunito" w:hAnsi="Nunito" w:cs="Nunito"/>
          <w:iCs/>
        </w:rPr>
        <w:t xml:space="preserve"> actions as appropriate</w:t>
      </w:r>
      <w:r w:rsidRPr="00EB7869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EB7869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EB7869" w:rsidRDefault="30B4291E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Work within </w:t>
      </w:r>
      <w:r w:rsidR="77894A3E" w:rsidRPr="00EB7869">
        <w:rPr>
          <w:rFonts w:ascii="Nunito" w:eastAsia="Nunito" w:hAnsi="Nunito" w:cs="Nunito"/>
          <w:iCs/>
        </w:rPr>
        <w:t xml:space="preserve">the </w:t>
      </w:r>
      <w:r w:rsidRPr="00EB7869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EB7869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lastRenderedPageBreak/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46FD" w14:textId="77777777" w:rsidR="00A30808" w:rsidRDefault="00A30808" w:rsidP="00984683">
      <w:r>
        <w:separator/>
      </w:r>
    </w:p>
  </w:endnote>
  <w:endnote w:type="continuationSeparator" w:id="0">
    <w:p w14:paraId="7DB4B54A" w14:textId="77777777" w:rsidR="00A30808" w:rsidRDefault="00A30808" w:rsidP="00984683">
      <w:r>
        <w:continuationSeparator/>
      </w:r>
    </w:p>
  </w:endnote>
  <w:endnote w:type="continuationNotice" w:id="1">
    <w:p w14:paraId="2A6ABC05" w14:textId="77777777" w:rsidR="00A30808" w:rsidRDefault="00A30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12E768CE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DFE5" w14:textId="77777777" w:rsidR="00A30808" w:rsidRDefault="00A30808" w:rsidP="00984683">
      <w:r>
        <w:separator/>
      </w:r>
    </w:p>
  </w:footnote>
  <w:footnote w:type="continuationSeparator" w:id="0">
    <w:p w14:paraId="3EDBE50E" w14:textId="77777777" w:rsidR="00A30808" w:rsidRDefault="00A30808" w:rsidP="00984683">
      <w:r>
        <w:continuationSeparator/>
      </w:r>
    </w:p>
  </w:footnote>
  <w:footnote w:type="continuationNotice" w:id="1">
    <w:p w14:paraId="33790155" w14:textId="77777777" w:rsidR="00A30808" w:rsidRDefault="00A30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82"/>
    <w:multiLevelType w:val="hybridMultilevel"/>
    <w:tmpl w:val="746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2FD0"/>
    <w:multiLevelType w:val="hybridMultilevel"/>
    <w:tmpl w:val="F56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3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3"/>
  </w:num>
  <w:num w:numId="17">
    <w:abstractNumId w:val="26"/>
  </w:num>
  <w:num w:numId="18">
    <w:abstractNumId w:val="9"/>
  </w:num>
  <w:num w:numId="19">
    <w:abstractNumId w:val="19"/>
  </w:num>
  <w:num w:numId="20">
    <w:abstractNumId w:val="21"/>
  </w:num>
  <w:num w:numId="21">
    <w:abstractNumId w:val="3"/>
  </w:num>
  <w:num w:numId="22">
    <w:abstractNumId w:val="8"/>
  </w:num>
  <w:num w:numId="23">
    <w:abstractNumId w:val="25"/>
  </w:num>
  <w:num w:numId="24">
    <w:abstractNumId w:val="7"/>
  </w:num>
  <w:num w:numId="25">
    <w:abstractNumId w:val="0"/>
  </w:num>
  <w:num w:numId="26">
    <w:abstractNumId w:val="1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318F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093E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325A2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377B"/>
    <w:rsid w:val="009A6103"/>
    <w:rsid w:val="009E0BCF"/>
    <w:rsid w:val="009E7560"/>
    <w:rsid w:val="00A06917"/>
    <w:rsid w:val="00A13CCA"/>
    <w:rsid w:val="00A26386"/>
    <w:rsid w:val="00A30808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054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DE3AC4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262"/>
    <w:rsid w:val="00E6155D"/>
    <w:rsid w:val="00E62CCF"/>
    <w:rsid w:val="00EA3DEF"/>
    <w:rsid w:val="00EA5797"/>
    <w:rsid w:val="00EB7869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BF0C4F4A-4CDC-4A46-B31D-E3639295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1652</Words>
  <Characters>8427</Characters>
  <Application>Microsoft Office Word</Application>
  <DocSecurity>0</DocSecurity>
  <Lines>183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4</cp:revision>
  <dcterms:created xsi:type="dcterms:W3CDTF">2021-09-13T14:32:00Z</dcterms:created>
  <dcterms:modified xsi:type="dcterms:W3CDTF">2021-09-13T14:43:00Z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