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0F005" w14:textId="6A3A4883" w:rsidR="1662AEED" w:rsidRPr="005F107D" w:rsidRDefault="00B23CE3" w:rsidP="5C3CB789">
      <w:pPr>
        <w:jc w:val="both"/>
        <w:rPr>
          <w:rFonts w:ascii="Nunito" w:hAnsi="Nunito" w:cs="Arial"/>
          <w:b/>
          <w:bCs/>
          <w:iCs/>
          <w:sz w:val="40"/>
          <w:szCs w:val="40"/>
        </w:rPr>
      </w:pPr>
      <w:r>
        <w:rPr>
          <w:rFonts w:ascii="Nunito" w:hAnsi="Nunito" w:cs="Arial"/>
          <w:b/>
          <w:bCs/>
          <w:iCs/>
          <w:sz w:val="32"/>
          <w:szCs w:val="32"/>
        </w:rPr>
        <w:t>Data &amp; Exams</w:t>
      </w:r>
      <w:r w:rsidR="005F107D" w:rsidRPr="005F107D">
        <w:rPr>
          <w:rFonts w:ascii="Nunito" w:hAnsi="Nunito" w:cs="Arial"/>
          <w:b/>
          <w:bCs/>
          <w:iCs/>
          <w:sz w:val="32"/>
          <w:szCs w:val="32"/>
        </w:rPr>
        <w:t xml:space="preserve"> </w:t>
      </w:r>
      <w:r w:rsidR="003C37FC">
        <w:rPr>
          <w:rFonts w:ascii="Nunito" w:hAnsi="Nunito" w:cs="Arial"/>
          <w:b/>
          <w:bCs/>
          <w:iCs/>
          <w:sz w:val="32"/>
          <w:szCs w:val="32"/>
        </w:rPr>
        <w:t>Officer</w:t>
      </w:r>
    </w:p>
    <w:p w14:paraId="58F4EADA" w14:textId="77777777" w:rsidR="00645753" w:rsidRPr="00277C72" w:rsidRDefault="00645753" w:rsidP="5C3CB789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C3CB789">
        <w:rPr>
          <w:rFonts w:ascii="Nunito" w:hAnsi="Nunito" w:cs="Arial"/>
          <w:b/>
          <w:bCs/>
          <w:sz w:val="28"/>
          <w:szCs w:val="28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5CC0E0B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0438D25" w14:textId="77777777" w:rsidR="00AD4BA5" w:rsidRPr="00115DF8" w:rsidRDefault="00AD4BA5" w:rsidP="00645753">
      <w:pPr>
        <w:rPr>
          <w:rFonts w:ascii="Nunito" w:hAnsi="Nunito" w:cs="Arial"/>
          <w:b/>
          <w:u w:val="single"/>
        </w:rPr>
      </w:pPr>
      <w:r w:rsidRPr="00115DF8">
        <w:rPr>
          <w:rFonts w:ascii="Nunito" w:hAnsi="Nunito" w:cs="Arial"/>
          <w:b/>
          <w:u w:val="single"/>
        </w:rPr>
        <w:t xml:space="preserve">Role Purpose: </w:t>
      </w:r>
    </w:p>
    <w:p w14:paraId="5A8A936A" w14:textId="77777777" w:rsidR="00AD4BA5" w:rsidRPr="00B23CE3" w:rsidRDefault="00AD4BA5" w:rsidP="00645753">
      <w:pPr>
        <w:rPr>
          <w:rFonts w:asciiTheme="minorHAnsi" w:hAnsiTheme="minorHAnsi" w:cstheme="minorHAnsi"/>
          <w:b/>
        </w:rPr>
      </w:pPr>
    </w:p>
    <w:p w14:paraId="4559EF71" w14:textId="4784DAD1" w:rsidR="00B23CE3" w:rsidRPr="00B23CE3" w:rsidRDefault="00B23CE3" w:rsidP="00B23CE3">
      <w:pPr>
        <w:rPr>
          <w:rFonts w:asciiTheme="minorHAnsi" w:hAnsiTheme="minorHAnsi" w:cstheme="minorHAnsi"/>
        </w:rPr>
      </w:pPr>
      <w:r w:rsidRPr="00B23CE3">
        <w:rPr>
          <w:rFonts w:asciiTheme="minorHAnsi" w:hAnsiTheme="minorHAnsi" w:cstheme="minorHAnsi"/>
        </w:rPr>
        <w:t xml:space="preserve">To </w:t>
      </w:r>
      <w:r>
        <w:rPr>
          <w:rFonts w:asciiTheme="minorHAnsi" w:hAnsiTheme="minorHAnsi" w:cstheme="minorHAnsi"/>
        </w:rPr>
        <w:t xml:space="preserve">support the academy with the </w:t>
      </w:r>
      <w:r w:rsidRPr="00B23CE3">
        <w:rPr>
          <w:rFonts w:asciiTheme="minorHAnsi" w:hAnsiTheme="minorHAnsi" w:cstheme="minorHAnsi"/>
        </w:rPr>
        <w:t>effective running of all internal and external examinations</w:t>
      </w:r>
      <w:r>
        <w:rPr>
          <w:rFonts w:asciiTheme="minorHAnsi" w:hAnsiTheme="minorHAnsi" w:cstheme="minorHAnsi"/>
        </w:rPr>
        <w:t>. T</w:t>
      </w:r>
      <w:r w:rsidRPr="00B23CE3">
        <w:rPr>
          <w:rFonts w:asciiTheme="minorHAnsi" w:hAnsiTheme="minorHAnsi" w:cstheme="minorHAnsi"/>
        </w:rPr>
        <w:t xml:space="preserve">o </w:t>
      </w:r>
      <w:r>
        <w:rPr>
          <w:rFonts w:asciiTheme="minorHAnsi" w:hAnsiTheme="minorHAnsi" w:cstheme="minorHAnsi"/>
        </w:rPr>
        <w:t xml:space="preserve">support the </w:t>
      </w:r>
      <w:r w:rsidRPr="00B23CE3">
        <w:rPr>
          <w:rFonts w:asciiTheme="minorHAnsi" w:hAnsiTheme="minorHAnsi" w:cstheme="minorHAnsi"/>
        </w:rPr>
        <w:t>academy’s development and use of their Management Information System (SIMS) and</w:t>
      </w:r>
      <w:r>
        <w:rPr>
          <w:rFonts w:asciiTheme="minorHAnsi" w:hAnsiTheme="minorHAnsi" w:cstheme="minorHAnsi"/>
        </w:rPr>
        <w:t xml:space="preserve"> other</w:t>
      </w:r>
      <w:r w:rsidRPr="00B23CE3">
        <w:rPr>
          <w:rFonts w:asciiTheme="minorHAnsi" w:hAnsiTheme="minorHAnsi" w:cstheme="minorHAnsi"/>
        </w:rPr>
        <w:t xml:space="preserve"> data systems.</w:t>
      </w:r>
    </w:p>
    <w:p w14:paraId="23744D52" w14:textId="3FC70F5E" w:rsidR="0031696F" w:rsidRPr="00CB6D95" w:rsidRDefault="0031696F" w:rsidP="0009161A">
      <w:pPr>
        <w:jc w:val="both"/>
        <w:rPr>
          <w:rFonts w:ascii="Nunito" w:hAnsi="Nunito" w:cs="Arial"/>
          <w:b/>
        </w:rPr>
      </w:pPr>
    </w:p>
    <w:p w14:paraId="5682BC4C" w14:textId="3E0EFDAC" w:rsidR="00C562AD" w:rsidRDefault="00AD4BA5" w:rsidP="0009161A">
      <w:pPr>
        <w:jc w:val="both"/>
        <w:rPr>
          <w:rFonts w:ascii="Nunito" w:hAnsi="Nunito" w:cs="Arial"/>
        </w:rPr>
      </w:pPr>
      <w:r w:rsidRPr="00CB6D95">
        <w:rPr>
          <w:rFonts w:ascii="Nunito" w:hAnsi="Nunito" w:cs="Arial"/>
          <w:b/>
        </w:rPr>
        <w:t xml:space="preserve">Reporting </w:t>
      </w:r>
      <w:r w:rsidR="00D72A73" w:rsidRPr="00CB6D95">
        <w:rPr>
          <w:rFonts w:ascii="Nunito" w:hAnsi="Nunito" w:cs="Arial"/>
          <w:b/>
        </w:rPr>
        <w:t>to</w:t>
      </w:r>
      <w:r w:rsidR="00CB6D95" w:rsidRPr="00CB6D95">
        <w:rPr>
          <w:rFonts w:ascii="Nunito" w:hAnsi="Nunito" w:cs="Arial"/>
          <w:b/>
        </w:rPr>
        <w:t>:</w:t>
      </w:r>
      <w:r w:rsidR="00CB6D95">
        <w:rPr>
          <w:rFonts w:ascii="Nunito" w:hAnsi="Nunito" w:cs="Arial"/>
        </w:rPr>
        <w:t xml:space="preserve"> </w:t>
      </w:r>
      <w:r w:rsidR="00B23CE3">
        <w:rPr>
          <w:rFonts w:ascii="Nunito" w:hAnsi="Nunito" w:cs="Arial"/>
        </w:rPr>
        <w:t>Deputy Headteacher</w:t>
      </w:r>
    </w:p>
    <w:p w14:paraId="60268414" w14:textId="6E103131" w:rsidR="00CB6D95" w:rsidRDefault="00CB6D95" w:rsidP="0009161A">
      <w:pPr>
        <w:jc w:val="both"/>
        <w:rPr>
          <w:rFonts w:ascii="Nunito" w:hAnsi="Nunito" w:cs="Arial"/>
        </w:rPr>
      </w:pPr>
      <w:r w:rsidRPr="00CB6D95">
        <w:rPr>
          <w:rFonts w:ascii="Nunito" w:hAnsi="Nunito" w:cs="Arial"/>
          <w:b/>
        </w:rPr>
        <w:t>Responsible for:</w:t>
      </w:r>
      <w:r>
        <w:rPr>
          <w:rFonts w:ascii="Nunito" w:hAnsi="Nunito" w:cs="Arial"/>
        </w:rPr>
        <w:t xml:space="preserve"> N/A</w:t>
      </w:r>
    </w:p>
    <w:p w14:paraId="1C420F96" w14:textId="2D5CAEAE" w:rsidR="00CB6D95" w:rsidRPr="00115DF8" w:rsidRDefault="00CB6D95" w:rsidP="0009161A">
      <w:pPr>
        <w:jc w:val="both"/>
        <w:rPr>
          <w:rFonts w:ascii="Nunito" w:hAnsi="Nunito" w:cs="Arial"/>
          <w:u w:val="single"/>
        </w:rPr>
      </w:pPr>
    </w:p>
    <w:p w14:paraId="57A62419" w14:textId="3EB3758D" w:rsidR="00CB6D95" w:rsidRPr="00115DF8" w:rsidRDefault="00CB6D95" w:rsidP="00115DF8">
      <w:pPr>
        <w:jc w:val="both"/>
        <w:rPr>
          <w:rFonts w:ascii="Nunito" w:hAnsi="Nunito" w:cs="Arial"/>
          <w:b/>
          <w:u w:val="single"/>
        </w:rPr>
      </w:pPr>
      <w:r w:rsidRPr="00115DF8">
        <w:rPr>
          <w:rFonts w:ascii="Nunito" w:hAnsi="Nunito" w:cs="Arial"/>
          <w:b/>
          <w:u w:val="single"/>
        </w:rPr>
        <w:t>Key Accountabilities:</w:t>
      </w:r>
    </w:p>
    <w:p w14:paraId="77173A1B" w14:textId="77777777" w:rsidR="00462865" w:rsidRDefault="00462865" w:rsidP="00115DF8">
      <w:pPr>
        <w:jc w:val="both"/>
        <w:rPr>
          <w:rFonts w:ascii="Nunito" w:hAnsi="Nunito" w:cs="Arial"/>
        </w:rPr>
      </w:pPr>
    </w:p>
    <w:p w14:paraId="2F5D8FD6" w14:textId="116C2EE8" w:rsidR="00B23CE3" w:rsidRDefault="00B23CE3" w:rsidP="00115DF8">
      <w:pPr>
        <w:pStyle w:val="ListParagraph"/>
        <w:numPr>
          <w:ilvl w:val="0"/>
          <w:numId w:val="32"/>
        </w:numPr>
        <w:spacing w:after="160" w:line="259" w:lineRule="auto"/>
        <w:contextualSpacing/>
      </w:pPr>
      <w:r>
        <w:t xml:space="preserve">Oversee the smooth running of internal and external examinations, ensuring that all administration and preparation is undertaken. </w:t>
      </w:r>
    </w:p>
    <w:p w14:paraId="3363D2D2" w14:textId="77777777" w:rsidR="00B23CE3" w:rsidRDefault="00B23CE3" w:rsidP="00115DF8">
      <w:pPr>
        <w:pStyle w:val="ListParagraph"/>
        <w:numPr>
          <w:ilvl w:val="0"/>
          <w:numId w:val="32"/>
        </w:numPr>
        <w:spacing w:after="160" w:line="259" w:lineRule="auto"/>
        <w:contextualSpacing/>
      </w:pPr>
      <w:r>
        <w:t xml:space="preserve">Complete examination entries and store securely and send completed examination papers to examination boards by deadlines. </w:t>
      </w:r>
    </w:p>
    <w:p w14:paraId="179B801C" w14:textId="15396551" w:rsidR="00B23CE3" w:rsidRDefault="00B23CE3" w:rsidP="00115DF8">
      <w:pPr>
        <w:pStyle w:val="ListParagraph"/>
        <w:numPr>
          <w:ilvl w:val="0"/>
          <w:numId w:val="32"/>
        </w:numPr>
        <w:spacing w:after="160" w:line="259" w:lineRule="auto"/>
        <w:contextualSpacing/>
      </w:pPr>
      <w:r>
        <w:t xml:space="preserve">Set-up for examinations, including rooms, attendance registers, storing papers securely, providing and checking seating plans and stationery. </w:t>
      </w:r>
    </w:p>
    <w:p w14:paraId="438E6007" w14:textId="651AF219" w:rsidR="00B23CE3" w:rsidRDefault="00B23CE3" w:rsidP="00115DF8">
      <w:pPr>
        <w:pStyle w:val="ListParagraph"/>
        <w:numPr>
          <w:ilvl w:val="0"/>
          <w:numId w:val="32"/>
        </w:numPr>
        <w:spacing w:after="160" w:line="259" w:lineRule="auto"/>
        <w:contextualSpacing/>
      </w:pPr>
      <w:r>
        <w:t>Invigilate as and when required</w:t>
      </w:r>
      <w:r w:rsidR="00C35FD7">
        <w:t xml:space="preserve"> and liaise with</w:t>
      </w:r>
      <w:r w:rsidR="003971CD">
        <w:t xml:space="preserve"> other</w:t>
      </w:r>
      <w:bookmarkStart w:id="0" w:name="_GoBack"/>
      <w:bookmarkEnd w:id="0"/>
      <w:r w:rsidR="00C35FD7">
        <w:t xml:space="preserve"> invigilators regarding training, timetabling and allocation of work</w:t>
      </w:r>
      <w:r>
        <w:t xml:space="preserve">. </w:t>
      </w:r>
    </w:p>
    <w:p w14:paraId="4806CCAD" w14:textId="19B9F799" w:rsidR="00B23CE3" w:rsidRDefault="00B23CE3" w:rsidP="00115DF8">
      <w:pPr>
        <w:pStyle w:val="ListParagraph"/>
        <w:numPr>
          <w:ilvl w:val="0"/>
          <w:numId w:val="32"/>
        </w:numPr>
        <w:spacing w:after="160" w:line="259" w:lineRule="auto"/>
        <w:contextualSpacing/>
      </w:pPr>
      <w:r>
        <w:t xml:space="preserve">Organise appropriate arrangements for candidates with special examination requirements. </w:t>
      </w:r>
    </w:p>
    <w:p w14:paraId="47E6E469" w14:textId="0E5C64E7" w:rsidR="00B23CE3" w:rsidRDefault="00B23CE3" w:rsidP="00115DF8">
      <w:pPr>
        <w:pStyle w:val="ListParagraph"/>
        <w:numPr>
          <w:ilvl w:val="0"/>
          <w:numId w:val="32"/>
        </w:numPr>
        <w:spacing w:after="160" w:line="259" w:lineRule="auto"/>
        <w:contextualSpacing/>
      </w:pPr>
      <w:r>
        <w:t xml:space="preserve">Deal with issues relating to appeals, remarking and other administrative issues. </w:t>
      </w:r>
    </w:p>
    <w:p w14:paraId="391BFC8C" w14:textId="1C5590EB" w:rsidR="00B23CE3" w:rsidRDefault="00CB6D95" w:rsidP="00115DF8">
      <w:pPr>
        <w:pStyle w:val="ListParagraph"/>
        <w:numPr>
          <w:ilvl w:val="0"/>
          <w:numId w:val="32"/>
        </w:numPr>
        <w:spacing w:after="160" w:line="259" w:lineRule="auto"/>
        <w:contextualSpacing/>
      </w:pPr>
      <w:r>
        <w:t>Support with c</w:t>
      </w:r>
      <w:r w:rsidR="00B23CE3">
        <w:t xml:space="preserve">o-ordination of the school census. </w:t>
      </w:r>
    </w:p>
    <w:p w14:paraId="01B45DB5" w14:textId="22EF30CD" w:rsidR="00B23CE3" w:rsidRDefault="00B23CE3" w:rsidP="00115DF8">
      <w:pPr>
        <w:pStyle w:val="ListParagraph"/>
        <w:numPr>
          <w:ilvl w:val="0"/>
          <w:numId w:val="32"/>
        </w:numPr>
        <w:spacing w:after="160" w:line="259" w:lineRule="auto"/>
        <w:contextualSpacing/>
      </w:pPr>
      <w:r>
        <w:t xml:space="preserve">Work with SLT and other managers in using formulas and reporting functions for analysing student performance data. </w:t>
      </w:r>
    </w:p>
    <w:p w14:paraId="7F7B89DE" w14:textId="444C8CEB" w:rsidR="00B23CE3" w:rsidRDefault="00B23CE3" w:rsidP="00115DF8">
      <w:pPr>
        <w:pStyle w:val="ListParagraph"/>
        <w:numPr>
          <w:ilvl w:val="0"/>
          <w:numId w:val="32"/>
        </w:numPr>
        <w:spacing w:after="160" w:line="259" w:lineRule="auto"/>
        <w:contextualSpacing/>
      </w:pPr>
      <w:r>
        <w:t xml:space="preserve">Maintain the SIMS student data base. </w:t>
      </w:r>
    </w:p>
    <w:p w14:paraId="416514CB" w14:textId="34AACEC1" w:rsidR="00B23CE3" w:rsidRDefault="00CB6D95" w:rsidP="00115DF8">
      <w:pPr>
        <w:pStyle w:val="ListParagraph"/>
        <w:numPr>
          <w:ilvl w:val="0"/>
          <w:numId w:val="32"/>
        </w:numPr>
        <w:spacing w:after="160" w:line="259" w:lineRule="auto"/>
        <w:contextualSpacing/>
      </w:pPr>
      <w:r>
        <w:t>Support with arranging</w:t>
      </w:r>
      <w:r w:rsidR="00B23CE3">
        <w:t xml:space="preserve"> day to day cover.</w:t>
      </w:r>
    </w:p>
    <w:p w14:paraId="49CAE9DE" w14:textId="7889E6E4" w:rsidR="00C551FB" w:rsidRPr="00115DF8" w:rsidRDefault="00CB6D95" w:rsidP="00C551FB">
      <w:pPr>
        <w:jc w:val="both"/>
        <w:rPr>
          <w:rFonts w:ascii="Nunito" w:hAnsi="Nunito" w:cs="Arial"/>
          <w:b/>
          <w:u w:val="single"/>
        </w:rPr>
      </w:pPr>
      <w:r w:rsidRPr="00115DF8">
        <w:rPr>
          <w:rFonts w:ascii="Nunito" w:hAnsi="Nunito" w:cs="Arial"/>
          <w:b/>
          <w:u w:val="single"/>
        </w:rPr>
        <w:t>Communications:</w:t>
      </w:r>
      <w:r w:rsidRPr="00115DF8">
        <w:rPr>
          <w:rFonts w:ascii="Nunito" w:hAnsi="Nunito" w:cs="Arial"/>
          <w:b/>
          <w:u w:val="single"/>
        </w:rPr>
        <w:br/>
      </w:r>
    </w:p>
    <w:p w14:paraId="79E02E0D" w14:textId="42358AC6" w:rsidR="00CB6D95" w:rsidRDefault="00CB6D95" w:rsidP="00CB6D95">
      <w:pPr>
        <w:pStyle w:val="ListParagraph"/>
        <w:numPr>
          <w:ilvl w:val="0"/>
          <w:numId w:val="34"/>
        </w:numPr>
        <w:spacing w:after="160" w:line="259" w:lineRule="auto"/>
        <w:contextualSpacing/>
      </w:pPr>
      <w:r>
        <w:t xml:space="preserve">Liaise with examination boards to ensure accurate administration of all examinations, including ensuring compliance with and keeping up-to-date with examination boards rules, and coursework requirements. </w:t>
      </w:r>
    </w:p>
    <w:p w14:paraId="2853A4F5" w14:textId="1E71384F" w:rsidR="00CB6D95" w:rsidRDefault="00CB6D95" w:rsidP="00CB6D95">
      <w:pPr>
        <w:pStyle w:val="ListParagraph"/>
        <w:numPr>
          <w:ilvl w:val="0"/>
          <w:numId w:val="34"/>
        </w:numPr>
        <w:spacing w:after="160" w:line="259" w:lineRule="auto"/>
        <w:contextualSpacing/>
      </w:pPr>
      <w:r>
        <w:t xml:space="preserve">Provide advice and disseminate examination information to staff, pupils and parents/carers, including exam and invigilation timetables, guidelines and querying results. </w:t>
      </w:r>
    </w:p>
    <w:p w14:paraId="69CAEE44" w14:textId="7C5E978E" w:rsidR="24833FD1" w:rsidRPr="00115DF8" w:rsidRDefault="24833FD1" w:rsidP="00115DF8">
      <w:pPr>
        <w:spacing w:after="200" w:line="276" w:lineRule="auto"/>
        <w:rPr>
          <w:rFonts w:ascii="Nunito" w:hAnsi="Nunito" w:cs="Arial"/>
          <w:u w:val="single"/>
        </w:rPr>
      </w:pPr>
      <w:r w:rsidRPr="00115DF8">
        <w:rPr>
          <w:rFonts w:ascii="Nunito" w:eastAsia="Nunito" w:hAnsi="Nunito" w:cs="Nunito"/>
          <w:b/>
          <w:szCs w:val="22"/>
          <w:u w:val="single"/>
        </w:rPr>
        <w:t>Culture</w:t>
      </w:r>
      <w:r w:rsidR="00CB6D95" w:rsidRPr="00115DF8">
        <w:rPr>
          <w:rFonts w:ascii="Nunito" w:eastAsia="Nunito" w:hAnsi="Nunito" w:cs="Nunito"/>
          <w:b/>
          <w:szCs w:val="22"/>
          <w:u w:val="single"/>
        </w:rPr>
        <w:t>:</w:t>
      </w:r>
    </w:p>
    <w:p w14:paraId="36E467F6" w14:textId="73750EA6" w:rsidR="00CB6D95" w:rsidRPr="00CB6D95" w:rsidRDefault="00CB6D95" w:rsidP="006E0CB4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>
        <w:t>To be committed to safeguarding and promote the welfare of Children, young people and adults, raising concerns as appropriate.</w:t>
      </w:r>
    </w:p>
    <w:p w14:paraId="60FBC0DB" w14:textId="5053B8C6" w:rsidR="24833FD1" w:rsidRDefault="24833FD1" w:rsidP="006E0CB4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72666F94">
        <w:rPr>
          <w:rFonts w:ascii="Nunito" w:eastAsia="Nunito" w:hAnsi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14:paraId="22E28A6B" w14:textId="7EF9A795" w:rsidR="24833FD1" w:rsidRDefault="24833FD1" w:rsidP="006E0CB4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72666F94">
        <w:rPr>
          <w:rFonts w:ascii="Nunito" w:eastAsia="Nunito" w:hAnsi="Nunito" w:cs="Nunito"/>
        </w:rPr>
        <w:t>Responsible for working in accordance with E-ACT’s policy relating to the promotion of Equality, Diversity and Inclusivity</w:t>
      </w:r>
    </w:p>
    <w:p w14:paraId="20676529" w14:textId="613B2694" w:rsidR="72666F94" w:rsidRPr="00EF1628" w:rsidRDefault="72666F94" w:rsidP="00EF1628">
      <w:pPr>
        <w:rPr>
          <w:iCs/>
        </w:rPr>
      </w:pPr>
    </w:p>
    <w:p w14:paraId="597115A4" w14:textId="7DE77AD4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Undertake any other duties appropriate to the grade of the post as requested by your Line Manager</w:t>
      </w:r>
    </w:p>
    <w:p w14:paraId="1D8C4484" w14:textId="7D485A08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15429CEC" w14:textId="2090D419" w:rsidR="24833FD1" w:rsidRPr="00115DF8" w:rsidRDefault="24833FD1" w:rsidP="72666F94">
      <w:pPr>
        <w:jc w:val="both"/>
        <w:rPr>
          <w:rFonts w:ascii="Nunito" w:eastAsia="Nunito" w:hAnsi="Nunito" w:cs="Nunito"/>
          <w:b/>
          <w:szCs w:val="22"/>
        </w:rPr>
      </w:pPr>
      <w:r w:rsidRPr="00115DF8">
        <w:rPr>
          <w:rFonts w:ascii="Nunito" w:eastAsia="Nunito" w:hAnsi="Nunito" w:cs="Nunito"/>
          <w:b/>
          <w:szCs w:val="22"/>
        </w:rPr>
        <w:t>E-ACT is committed to safeguarding and promoting the welfare of its students and expects all employees and volunteers to share in this commitment. </w:t>
      </w:r>
    </w:p>
    <w:p w14:paraId="3E6279C4" w14:textId="75AA40DD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25A55FF6" w14:textId="74285D76" w:rsidR="00E04A7A" w:rsidRPr="00115DF8" w:rsidRDefault="00E04A7A" w:rsidP="00115DF8">
      <w:pPr>
        <w:spacing w:after="200" w:line="276" w:lineRule="auto"/>
        <w:rPr>
          <w:rFonts w:ascii="Nunito" w:eastAsia="Nunito" w:hAnsi="Nunito" w:cs="Nunito"/>
          <w:b/>
          <w:bCs/>
          <w:color w:val="000000"/>
          <w:sz w:val="32"/>
          <w:szCs w:val="32"/>
        </w:rPr>
      </w:pPr>
      <w:r w:rsidRPr="14404C2B">
        <w:rPr>
          <w:rFonts w:ascii="Nunito" w:eastAsia="Nunito" w:hAnsi="Nunito" w:cs="Nunito"/>
          <w:b/>
          <w:bCs/>
          <w:sz w:val="32"/>
          <w:szCs w:val="32"/>
        </w:rPr>
        <w:t>PERSON SPECIFICATION</w:t>
      </w:r>
    </w:p>
    <w:p w14:paraId="545F1797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F18D0AC" w14:textId="1B5732EE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Whether you’re a </w:t>
      </w:r>
      <w:r w:rsidR="00115DF8" w:rsidRPr="14404C2B">
        <w:rPr>
          <w:rFonts w:ascii="Nunito" w:eastAsia="Nunito" w:hAnsi="Nunito" w:cs="Nunito"/>
          <w:sz w:val="22"/>
          <w:szCs w:val="22"/>
        </w:rPr>
        <w:t>3-year-old</w:t>
      </w:r>
      <w:r w:rsidRPr="14404C2B">
        <w:rPr>
          <w:rFonts w:ascii="Nunito" w:eastAsia="Nunito" w:hAnsi="Nunito" w:cs="Nunito"/>
          <w:sz w:val="22"/>
          <w:szCs w:val="22"/>
        </w:rPr>
        <w:t xml:space="preserve"> in nursery learning to explore the world around you, an </w:t>
      </w:r>
      <w:r w:rsidR="00115DF8" w:rsidRPr="14404C2B">
        <w:rPr>
          <w:rFonts w:ascii="Nunito" w:eastAsia="Nunito" w:hAnsi="Nunito" w:cs="Nunito"/>
          <w:sz w:val="22"/>
          <w:szCs w:val="22"/>
        </w:rPr>
        <w:t>18-year-old</w:t>
      </w:r>
      <w:r w:rsidRPr="14404C2B">
        <w:rPr>
          <w:rFonts w:ascii="Nunito" w:eastAsia="Nunito" w:hAnsi="Nunito" w:cs="Nunito"/>
          <w:sz w:val="22"/>
          <w:szCs w:val="22"/>
        </w:rPr>
        <w:t xml:space="preserve">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eastAsia="Nunito" w:hAnsi="Nunito" w:cs="Nunito"/>
          <w:sz w:val="22"/>
          <w:szCs w:val="22"/>
        </w:rPr>
        <w:t>for yourselves and for the world around you;</w:t>
      </w:r>
    </w:p>
    <w:p w14:paraId="35597A7E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Pr="14404C2B">
        <w:rPr>
          <w:rFonts w:ascii="Nunito" w:eastAsia="Nunito" w:hAnsi="Nunito" w:cs="Nunito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277C72" w:rsidRDefault="00E04A7A" w:rsidP="14404C2B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77C72" w:rsidRDefault="00E04A7A" w:rsidP="14404C2B">
      <w:pPr>
        <w:pStyle w:val="ListParagraph"/>
        <w:jc w:val="both"/>
        <w:rPr>
          <w:rFonts w:ascii="Nunito" w:eastAsia="Nunito" w:hAnsi="Nunito" w:cs="Nunito"/>
        </w:rPr>
      </w:pP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3716460F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and celebrate the success and achievements, no matter how small,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1B135275" w14:textId="77777777" w:rsidR="00EF1628" w:rsidRDefault="00EF1628">
      <w:pPr>
        <w:spacing w:after="200" w:line="276" w:lineRule="auto"/>
        <w:rPr>
          <w:rFonts w:ascii="Nunito" w:hAnsi="Nunito"/>
          <w:b/>
          <w:sz w:val="32"/>
          <w:szCs w:val="32"/>
        </w:rPr>
      </w:pPr>
      <w:r>
        <w:rPr>
          <w:rFonts w:ascii="Nunito" w:hAnsi="Nunito"/>
          <w:b/>
          <w:sz w:val="32"/>
          <w:szCs w:val="32"/>
        </w:rPr>
        <w:br w:type="page"/>
      </w:r>
    </w:p>
    <w:p w14:paraId="73642BD1" w14:textId="3367401C" w:rsidR="0009161A" w:rsidRPr="0009161A" w:rsidRDefault="0009161A" w:rsidP="003A0767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495A33">
        <w:tc>
          <w:tcPr>
            <w:tcW w:w="1980" w:type="dxa"/>
          </w:tcPr>
          <w:p w14:paraId="314EEA37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495A33">
        <w:tc>
          <w:tcPr>
            <w:tcW w:w="1980" w:type="dxa"/>
          </w:tcPr>
          <w:p w14:paraId="0721F9DE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14:paraId="3D7B6F86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14:paraId="0EFB1781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1BEC9761" w14:textId="77777777" w:rsidTr="00495A33">
        <w:tc>
          <w:tcPr>
            <w:tcW w:w="1980" w:type="dxa"/>
          </w:tcPr>
          <w:p w14:paraId="031B31A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14:paraId="454BD8A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14:paraId="0DB2B594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036D696A" w14:textId="77777777" w:rsidTr="00495A33">
        <w:tc>
          <w:tcPr>
            <w:tcW w:w="1980" w:type="dxa"/>
          </w:tcPr>
          <w:p w14:paraId="5E7828F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09161A" w14:paraId="16060C9A" w14:textId="77777777" w:rsidTr="00495A33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09161A" w:rsidRPr="0009161A" w14:paraId="0D905F14" w14:textId="77777777" w:rsidTr="0009161A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0710530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69C3271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A3B78A3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AE0E21F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D66857" w:rsidRPr="0009161A" w14:paraId="1DEBDA54" w14:textId="77777777" w:rsidTr="00A30CCF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77777777" w:rsidR="00D66857" w:rsidRPr="0009161A" w:rsidRDefault="00D66857" w:rsidP="00D668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46A72D57" w:rsidR="00D66857" w:rsidRPr="0009161A" w:rsidRDefault="00D66857" w:rsidP="00D66857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GCSE Maths and English minimum grade 4 or equivalent</w:t>
            </w:r>
          </w:p>
        </w:tc>
        <w:tc>
          <w:tcPr>
            <w:tcW w:w="567" w:type="dxa"/>
          </w:tcPr>
          <w:p w14:paraId="76EBA7BE" w14:textId="0871D866" w:rsidR="00D66857" w:rsidRPr="0009161A" w:rsidRDefault="00D66857" w:rsidP="00D668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98F1F35" w14:textId="77777777" w:rsidR="00D66857" w:rsidRPr="0009161A" w:rsidRDefault="00D66857" w:rsidP="00D6685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2ACFF69" w14:textId="12877296" w:rsidR="00D66857" w:rsidRPr="0009161A" w:rsidRDefault="00D66857" w:rsidP="00D668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1CF19BE" w14:textId="71439A70" w:rsidR="00D66857" w:rsidRPr="0009161A" w:rsidRDefault="00D66857" w:rsidP="00D668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11B4326" w14:textId="7B772B92" w:rsidR="00D66857" w:rsidRPr="0009161A" w:rsidRDefault="00D66857" w:rsidP="00D66857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D66857" w:rsidRPr="0009161A" w14:paraId="14223FD2" w14:textId="77777777" w:rsidTr="00F25F8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C2393F7" w14:textId="77777777" w:rsidR="00D66857" w:rsidRPr="0009161A" w:rsidRDefault="00D66857" w:rsidP="00D668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70DB2610" w:rsidR="00D66857" w:rsidRPr="0009161A" w:rsidRDefault="00D66857" w:rsidP="00D66857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Degree in relevant subject</w:t>
            </w:r>
          </w:p>
        </w:tc>
        <w:tc>
          <w:tcPr>
            <w:tcW w:w="567" w:type="dxa"/>
          </w:tcPr>
          <w:p w14:paraId="50C1CA77" w14:textId="4C6F8A72" w:rsidR="00D66857" w:rsidRPr="0009161A" w:rsidRDefault="00D66857" w:rsidP="00D6685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5811843" w14:textId="6E1F23D5" w:rsidR="00D66857" w:rsidRPr="00D66857" w:rsidRDefault="00D66857" w:rsidP="00D66857">
            <w:pPr>
              <w:jc w:val="center"/>
              <w:rPr>
                <w:rFonts w:ascii="Nunito" w:hAnsi="Nunito"/>
                <w:szCs w:val="22"/>
              </w:rPr>
            </w:pPr>
            <w:r w:rsidRPr="00D6685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48CA4CC" w14:textId="33A3BB77" w:rsidR="00D66857" w:rsidRPr="0009161A" w:rsidRDefault="00D66857" w:rsidP="00D668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29AF383" w14:textId="2B5B8EDC" w:rsidR="00D66857" w:rsidRPr="0009161A" w:rsidRDefault="00D66857" w:rsidP="00D668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D7CB46A" w14:textId="0B81FD12" w:rsidR="00D66857" w:rsidRPr="0009161A" w:rsidRDefault="00D66857" w:rsidP="00D66857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D66857" w:rsidRPr="0009161A" w14:paraId="2379E56D" w14:textId="77777777" w:rsidTr="000E5D00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00F711B1" w14:textId="77777777" w:rsidR="00D66857" w:rsidRPr="0009161A" w:rsidRDefault="00D66857" w:rsidP="00D668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0A2DE6A3" w:rsidR="00D66857" w:rsidRPr="0009161A" w:rsidRDefault="00D66857" w:rsidP="00D66857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Relevant safeguarding qualification and/or training</w:t>
            </w:r>
          </w:p>
        </w:tc>
        <w:tc>
          <w:tcPr>
            <w:tcW w:w="567" w:type="dxa"/>
          </w:tcPr>
          <w:p w14:paraId="22ABFA81" w14:textId="1AE013D9" w:rsidR="00D66857" w:rsidRPr="0009161A" w:rsidRDefault="00D66857" w:rsidP="00D668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AB5E8D7" w14:textId="77777777" w:rsidR="00D66857" w:rsidRPr="0009161A" w:rsidRDefault="00D66857" w:rsidP="00D6685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6FB24440" w14:textId="21662288" w:rsidR="00D66857" w:rsidRPr="0009161A" w:rsidRDefault="00D66857" w:rsidP="00D668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4F13FFE" w14:textId="664785CF" w:rsidR="00D66857" w:rsidRPr="0009161A" w:rsidRDefault="00D66857" w:rsidP="00D668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630A6C0" w14:textId="14D6473A" w:rsidR="00D66857" w:rsidRPr="0009161A" w:rsidRDefault="00D66857" w:rsidP="00D66857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D66857" w:rsidRPr="0009161A" w14:paraId="044F6BBB" w14:textId="77777777" w:rsidTr="00F66E2B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166339A0" w14:textId="77777777" w:rsidR="00D66857" w:rsidRPr="0009161A" w:rsidRDefault="00D66857" w:rsidP="00D668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6361A83F" w:rsidR="00D66857" w:rsidRPr="0009161A" w:rsidRDefault="00D66857" w:rsidP="00D66857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Knowledge of attendance </w:t>
            </w:r>
            <w:r w:rsidR="00DE705A">
              <w:rPr>
                <w:rFonts w:ascii="Nunito" w:hAnsi="Nunito"/>
                <w:szCs w:val="22"/>
              </w:rPr>
              <w:t>systems</w:t>
            </w:r>
          </w:p>
        </w:tc>
        <w:tc>
          <w:tcPr>
            <w:tcW w:w="567" w:type="dxa"/>
          </w:tcPr>
          <w:p w14:paraId="4923B173" w14:textId="2E595DD5" w:rsidR="00D66857" w:rsidRPr="0009161A" w:rsidRDefault="00D66857" w:rsidP="00D668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95B54D4" w14:textId="77777777" w:rsidR="00D66857" w:rsidRPr="0009161A" w:rsidRDefault="00D66857" w:rsidP="00D6685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FD230DE" w14:textId="35717771" w:rsidR="00D66857" w:rsidRPr="0009161A" w:rsidRDefault="00D66857" w:rsidP="00D668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DA98531" w14:textId="5CFFF354" w:rsidR="00D66857" w:rsidRPr="0009161A" w:rsidRDefault="00D66857" w:rsidP="00D668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B67B31E" w14:textId="6226D014" w:rsidR="00D66857" w:rsidRPr="0009161A" w:rsidRDefault="00D66857" w:rsidP="00D668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71A11" w:rsidRPr="0009161A" w14:paraId="4B1C4F98" w14:textId="77777777" w:rsidTr="00C7716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335EBBD" w14:textId="77777777" w:rsidR="00E71A11" w:rsidRPr="0009161A" w:rsidRDefault="00E71A11" w:rsidP="00E71A1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6A18A61" w14:textId="55F14E84" w:rsidR="00E71A11" w:rsidRDefault="00E71A11" w:rsidP="00E71A11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statutory responsibilities relating to school attendance including parental responsibilities</w:t>
            </w:r>
          </w:p>
        </w:tc>
        <w:tc>
          <w:tcPr>
            <w:tcW w:w="567" w:type="dxa"/>
          </w:tcPr>
          <w:p w14:paraId="7E46611C" w14:textId="2355728F" w:rsidR="00E71A11" w:rsidRPr="0009161A" w:rsidRDefault="00E71A11" w:rsidP="00E71A1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D086003" w14:textId="77777777" w:rsidR="00E71A11" w:rsidRPr="0009161A" w:rsidRDefault="00E71A11" w:rsidP="00E71A11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75584235" w14:textId="20189578" w:rsidR="00E71A11" w:rsidRPr="0009161A" w:rsidRDefault="00E71A11" w:rsidP="00E71A1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5F0D37A" w14:textId="6A2AD4F0" w:rsidR="00E71A11" w:rsidRPr="0009161A" w:rsidRDefault="00E71A11" w:rsidP="00E71A1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EDE2A3" w14:textId="0837EBCF" w:rsidR="00E71A11" w:rsidRPr="0009161A" w:rsidRDefault="00E71A11" w:rsidP="00E71A1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D66857" w:rsidRPr="0009161A" w14:paraId="5E5E44AD" w14:textId="77777777" w:rsidTr="00C7716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E492B6" w14:textId="77777777" w:rsidR="00D66857" w:rsidRPr="0009161A" w:rsidRDefault="00D66857" w:rsidP="00D668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DD4FA5" w14:textId="2C641A9C" w:rsidR="00D66857" w:rsidRPr="0009161A" w:rsidRDefault="00D66857" w:rsidP="00D66857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the issues related to working with children who reside in areas of high socio-economic deprivation</w:t>
            </w:r>
          </w:p>
        </w:tc>
        <w:tc>
          <w:tcPr>
            <w:tcW w:w="567" w:type="dxa"/>
          </w:tcPr>
          <w:p w14:paraId="31454CC7" w14:textId="44822C30" w:rsidR="00D66857" w:rsidRPr="0009161A" w:rsidRDefault="00D66857" w:rsidP="00D668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A9F2DFB" w14:textId="77777777" w:rsidR="00D66857" w:rsidRPr="0009161A" w:rsidRDefault="00D66857" w:rsidP="00D6685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57B3DF28" w14:textId="50E5F6CB" w:rsidR="00D66857" w:rsidRPr="0009161A" w:rsidRDefault="00D66857" w:rsidP="00D668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A84EDBB" w14:textId="21399CEB" w:rsidR="00D66857" w:rsidRPr="0009161A" w:rsidRDefault="00D66857" w:rsidP="00D668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8A0DD80" w14:textId="3A45AEAD" w:rsidR="00D66857" w:rsidRPr="0009161A" w:rsidRDefault="00D66857" w:rsidP="00D668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82E42" w:rsidRPr="0009161A" w14:paraId="16E8A04F" w14:textId="77777777" w:rsidTr="008B1F4D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982E42" w:rsidRPr="0009161A" w:rsidRDefault="00982E42" w:rsidP="0082771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265CBDAA" w14:textId="03D2B8AA" w:rsidR="00982E42" w:rsidRPr="0009161A" w:rsidRDefault="00982E42" w:rsidP="00827718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Experience of attendance management in a school environment </w:t>
            </w:r>
          </w:p>
        </w:tc>
        <w:tc>
          <w:tcPr>
            <w:tcW w:w="567" w:type="dxa"/>
          </w:tcPr>
          <w:p w14:paraId="4EE4D808" w14:textId="7AD24ECF" w:rsidR="00982E42" w:rsidRPr="0009161A" w:rsidRDefault="00982E42" w:rsidP="0082771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C408A5E" w14:textId="77777777" w:rsidR="00982E42" w:rsidRPr="0009161A" w:rsidRDefault="00982E42" w:rsidP="00827718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308FB5D" w14:textId="71265794" w:rsidR="00982E42" w:rsidRPr="0009161A" w:rsidRDefault="00982E42" w:rsidP="0082771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A9FCFA3" w14:textId="66FAB6AF" w:rsidR="00982E42" w:rsidRPr="0009161A" w:rsidRDefault="00982E42" w:rsidP="0082771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ED8A8A" w14:textId="3B3F4366" w:rsidR="00982E42" w:rsidRPr="0009161A" w:rsidRDefault="00982E42" w:rsidP="0082771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82E42" w:rsidRPr="0009161A" w14:paraId="1D88F61B" w14:textId="77777777" w:rsidTr="008B1F4D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5AB7CF" w14:textId="77777777" w:rsidR="00982E42" w:rsidRPr="0009161A" w:rsidRDefault="00982E42" w:rsidP="0082771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4A7A7C" w14:textId="7B9CBD80" w:rsidR="00982E42" w:rsidRPr="0009161A" w:rsidRDefault="00982E42" w:rsidP="00827718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working with external agencies</w:t>
            </w:r>
          </w:p>
        </w:tc>
        <w:tc>
          <w:tcPr>
            <w:tcW w:w="567" w:type="dxa"/>
          </w:tcPr>
          <w:p w14:paraId="2849AB4F" w14:textId="05096225" w:rsidR="00982E42" w:rsidRPr="0009161A" w:rsidRDefault="00982E42" w:rsidP="0082771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D3DBB62" w14:textId="77777777" w:rsidR="00982E42" w:rsidRPr="0009161A" w:rsidRDefault="00982E42" w:rsidP="00827718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44A7598" w14:textId="5406E0DC" w:rsidR="00982E42" w:rsidRPr="0009161A" w:rsidRDefault="00982E42" w:rsidP="0082771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78E1DA4" w14:textId="26ED3356" w:rsidR="00982E42" w:rsidRPr="0009161A" w:rsidRDefault="00982E42" w:rsidP="0082771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13D2C1" w14:textId="74D734CB" w:rsidR="00982E42" w:rsidRPr="0009161A" w:rsidRDefault="00982E42" w:rsidP="0082771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82E42" w:rsidRPr="0009161A" w14:paraId="6955FCA0" w14:textId="77777777" w:rsidTr="008B1F4D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A5621EE" w14:textId="77777777" w:rsidR="00982E42" w:rsidRPr="0009161A" w:rsidRDefault="00982E42" w:rsidP="0082771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60832C" w14:textId="7888635F" w:rsidR="00982E42" w:rsidRPr="0009161A" w:rsidRDefault="00982E42" w:rsidP="00827718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</w:rPr>
              <w:t xml:space="preserve">Experience of </w:t>
            </w:r>
            <w:r w:rsidR="00DE705A">
              <w:rPr>
                <w:rFonts w:ascii="Nunito" w:hAnsi="Nunito"/>
              </w:rPr>
              <w:t>extracting and analysing data and running standard reports</w:t>
            </w:r>
          </w:p>
        </w:tc>
        <w:tc>
          <w:tcPr>
            <w:tcW w:w="567" w:type="dxa"/>
          </w:tcPr>
          <w:p w14:paraId="2295156A" w14:textId="7F1145AE" w:rsidR="00982E42" w:rsidRPr="0009161A" w:rsidRDefault="00982E42" w:rsidP="0082771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C634299" w14:textId="77777777" w:rsidR="00982E42" w:rsidRPr="0009161A" w:rsidRDefault="00982E42" w:rsidP="00827718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16FEBF2D" w14:textId="54AB20D1" w:rsidR="00982E42" w:rsidRPr="0009161A" w:rsidRDefault="00982E42" w:rsidP="0082771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5F8E1C9" w14:textId="4416CE76" w:rsidR="00982E42" w:rsidRPr="0009161A" w:rsidRDefault="00982E42" w:rsidP="0082771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FABDF3" w14:textId="39FB6B38" w:rsidR="00982E42" w:rsidRPr="0009161A" w:rsidRDefault="00982E42" w:rsidP="0082771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82E42" w:rsidRPr="0009161A" w14:paraId="07D15E5E" w14:textId="77777777" w:rsidTr="008B1F4D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2C96EF4" w14:textId="77777777" w:rsidR="00982E42" w:rsidRPr="0009161A" w:rsidRDefault="00982E42" w:rsidP="0082771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4B23E8A" w14:textId="7F379D77" w:rsidR="00982E42" w:rsidRPr="0009161A" w:rsidRDefault="00982E42" w:rsidP="00827718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dealing with sensitive and confidential student information</w:t>
            </w:r>
          </w:p>
        </w:tc>
        <w:tc>
          <w:tcPr>
            <w:tcW w:w="567" w:type="dxa"/>
          </w:tcPr>
          <w:p w14:paraId="6515FAF0" w14:textId="7D4D21D3" w:rsidR="00982E42" w:rsidRPr="0009161A" w:rsidRDefault="00982E42" w:rsidP="0082771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748BBFB" w14:textId="77777777" w:rsidR="00982E42" w:rsidRPr="0009161A" w:rsidRDefault="00982E42" w:rsidP="00827718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5C604A26" w14:textId="13179DBB" w:rsidR="00982E42" w:rsidRPr="0009161A" w:rsidRDefault="00982E42" w:rsidP="0082771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50975F5" w14:textId="0C0ACF00" w:rsidR="00982E42" w:rsidRPr="0009161A" w:rsidRDefault="00982E42" w:rsidP="0082771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6FF3643" w14:textId="15B3F218" w:rsidR="00982E42" w:rsidRPr="0009161A" w:rsidRDefault="00982E42" w:rsidP="0082771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82E42" w:rsidRPr="0009161A" w14:paraId="7879B031" w14:textId="77777777" w:rsidTr="008B1F4D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61DEE34" w14:textId="77777777" w:rsidR="00982E42" w:rsidRPr="0009161A" w:rsidRDefault="00982E42" w:rsidP="0082771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480141" w14:textId="36408C04" w:rsidR="00982E42" w:rsidRPr="0009161A" w:rsidRDefault="00982E42" w:rsidP="00827718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preparing documentation for external agencies and statutory returns</w:t>
            </w:r>
          </w:p>
        </w:tc>
        <w:tc>
          <w:tcPr>
            <w:tcW w:w="567" w:type="dxa"/>
          </w:tcPr>
          <w:p w14:paraId="7664F593" w14:textId="23591CA3" w:rsidR="00982E42" w:rsidRPr="0009161A" w:rsidRDefault="00982E42" w:rsidP="00827718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A2DF5E0" w14:textId="2CAC6D10" w:rsidR="00982E42" w:rsidRPr="00DE705A" w:rsidRDefault="00DE705A" w:rsidP="00827718">
            <w:pPr>
              <w:jc w:val="center"/>
              <w:rPr>
                <w:rFonts w:ascii="Nunito" w:hAnsi="Nunito"/>
                <w:szCs w:val="22"/>
              </w:rPr>
            </w:pPr>
            <w:r w:rsidRPr="00DE705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03E5462" w14:textId="4CE4B1B7" w:rsidR="00982E42" w:rsidRPr="0009161A" w:rsidRDefault="00982E42" w:rsidP="0082771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23834C8" w14:textId="7C829B69" w:rsidR="00982E42" w:rsidRPr="0009161A" w:rsidRDefault="00982E42" w:rsidP="0082771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14D95D3" w14:textId="3990F47F" w:rsidR="00982E42" w:rsidRPr="0009161A" w:rsidRDefault="00982E42" w:rsidP="0082771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82E42" w:rsidRPr="0009161A" w14:paraId="7F98EC17" w14:textId="77777777" w:rsidTr="008D61E1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982E42" w:rsidRPr="0009161A" w:rsidRDefault="00982E42" w:rsidP="00982E42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982E42" w:rsidRPr="0009161A" w:rsidRDefault="00982E42" w:rsidP="00982E42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2A77873" w14:textId="77777777" w:rsidR="00982E42" w:rsidRPr="0009161A" w:rsidRDefault="00982E42" w:rsidP="00982E42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DC48321" w14:textId="77777777" w:rsidR="00982E42" w:rsidRPr="0009161A" w:rsidRDefault="00982E42" w:rsidP="00982E42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6E78167" w14:textId="77777777" w:rsidR="00982E42" w:rsidRPr="0009161A" w:rsidRDefault="00982E42" w:rsidP="00982E42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A5C12EE" w14:textId="77777777" w:rsidR="00982E42" w:rsidRPr="0009161A" w:rsidRDefault="00982E42" w:rsidP="00982E42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94EE503" w14:textId="77777777" w:rsidR="00982E42" w:rsidRPr="0009161A" w:rsidRDefault="00982E42" w:rsidP="00982E42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2B498E7" w14:textId="157391A9" w:rsidR="00982E42" w:rsidRPr="0009161A" w:rsidRDefault="00982E42" w:rsidP="00982E42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work effectively within a team environment</w:t>
            </w:r>
          </w:p>
        </w:tc>
        <w:tc>
          <w:tcPr>
            <w:tcW w:w="567" w:type="dxa"/>
          </w:tcPr>
          <w:p w14:paraId="255AB694" w14:textId="3E2B2B38" w:rsidR="00982E42" w:rsidRPr="0009161A" w:rsidRDefault="00982E42" w:rsidP="00982E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41B0B62" w14:textId="77777777" w:rsidR="00982E42" w:rsidRPr="0009161A" w:rsidRDefault="00982E42" w:rsidP="00982E42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C906A3F" w14:textId="1925D445" w:rsidR="00982E42" w:rsidRPr="0009161A" w:rsidRDefault="00982E42" w:rsidP="00982E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B48BCD8" w14:textId="5B4D1522" w:rsidR="00982E42" w:rsidRPr="0009161A" w:rsidRDefault="00982E42" w:rsidP="00982E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08168AA" w14:textId="3730B0CA" w:rsidR="00982E42" w:rsidRPr="0009161A" w:rsidRDefault="00982E42" w:rsidP="00982E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82E42" w:rsidRPr="00C94DD7" w14:paraId="3039B39C" w14:textId="77777777" w:rsidTr="008D61E1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8A62040" w14:textId="77777777" w:rsidR="00982E42" w:rsidRPr="00C94DD7" w:rsidRDefault="00982E42" w:rsidP="00982E4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82FF9DD" w14:textId="2EE494CE" w:rsidR="00982E42" w:rsidRPr="00C94DD7" w:rsidRDefault="00982E42" w:rsidP="00982E42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Ability to build and maintain effective working relationships with pupils and parents/carers</w:t>
            </w:r>
          </w:p>
        </w:tc>
        <w:tc>
          <w:tcPr>
            <w:tcW w:w="567" w:type="dxa"/>
          </w:tcPr>
          <w:p w14:paraId="3391591F" w14:textId="61FAFD63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A14B8D3" w14:textId="77777777" w:rsidR="00982E42" w:rsidRPr="00C94DD7" w:rsidRDefault="00982E42" w:rsidP="00982E42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8036A31" w14:textId="74D7AE28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60DB715" w14:textId="114123A7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735A64E" w14:textId="0B017F89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82E42" w:rsidRPr="00C94DD7" w14:paraId="2BF35DA1" w14:textId="77777777" w:rsidTr="008D61E1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0AC4722" w14:textId="77777777" w:rsidR="00982E42" w:rsidRPr="00C94DD7" w:rsidRDefault="00982E42" w:rsidP="00982E4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31A690" w14:textId="2E7F9778" w:rsidR="00982E42" w:rsidRPr="00C94DD7" w:rsidRDefault="00982E42" w:rsidP="00982E42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Ability to build and maintain effective working relationships with internal colleagues and external agencies</w:t>
            </w:r>
          </w:p>
        </w:tc>
        <w:tc>
          <w:tcPr>
            <w:tcW w:w="567" w:type="dxa"/>
          </w:tcPr>
          <w:p w14:paraId="77CFB987" w14:textId="53865148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0D5A5D" w14:textId="77777777" w:rsidR="00982E42" w:rsidRPr="00C94DD7" w:rsidRDefault="00982E42" w:rsidP="00982E42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56509865" w14:textId="62E91EEE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CF34935" w14:textId="24548042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C4C7362" w14:textId="58C917C0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82E42" w:rsidRPr="00C94DD7" w14:paraId="554DAFBE" w14:textId="77777777" w:rsidTr="008D61E1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2F3F4B6" w14:textId="77777777" w:rsidR="00982E42" w:rsidRPr="00C94DD7" w:rsidRDefault="00982E42" w:rsidP="00982E4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3FFBE6A" w14:textId="39001968" w:rsidR="00982E42" w:rsidRDefault="00982E42" w:rsidP="00982E42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communicate effectively with a wide range of stakeholders using a variety of media</w:t>
            </w:r>
          </w:p>
        </w:tc>
        <w:tc>
          <w:tcPr>
            <w:tcW w:w="567" w:type="dxa"/>
          </w:tcPr>
          <w:p w14:paraId="0538A940" w14:textId="35A10E4C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9C1AD53" w14:textId="77777777" w:rsidR="00982E42" w:rsidRPr="00C94DD7" w:rsidRDefault="00982E42" w:rsidP="00982E42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46234861" w14:textId="7EAE4283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29C9B69" w14:textId="7E3A91AC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D02F3BE" w14:textId="27F37DE1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C05F8" w:rsidRPr="00C94DD7" w14:paraId="359DDCED" w14:textId="77777777" w:rsidTr="008D61E1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54D6D4BE" w14:textId="77777777" w:rsidR="008C05F8" w:rsidRPr="00C94DD7" w:rsidRDefault="008C05F8" w:rsidP="008C05F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0AC536A" w14:textId="2C8328B3" w:rsidR="008C05F8" w:rsidRDefault="008C05F8" w:rsidP="008C05F8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hold difficult conversations confidently and effectively</w:t>
            </w:r>
          </w:p>
        </w:tc>
        <w:tc>
          <w:tcPr>
            <w:tcW w:w="567" w:type="dxa"/>
          </w:tcPr>
          <w:p w14:paraId="7E08F3E7" w14:textId="74D4E9A2" w:rsidR="008C05F8" w:rsidRPr="0009161A" w:rsidRDefault="008C05F8" w:rsidP="008C05F8">
            <w:pPr>
              <w:jc w:val="center"/>
              <w:rPr>
                <w:rFonts w:ascii="Nunito" w:hAnsi="Nunito"/>
                <w:szCs w:val="22"/>
              </w:rPr>
            </w:pPr>
            <w:r w:rsidRPr="00D6685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881E26C" w14:textId="14C2921B" w:rsidR="008C05F8" w:rsidRPr="00C94DD7" w:rsidRDefault="008C05F8" w:rsidP="008C05F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69D82CA9" w14:textId="413FB340" w:rsidR="008C05F8" w:rsidRPr="0009161A" w:rsidRDefault="008C05F8" w:rsidP="008C05F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5365106" w14:textId="43CC643C" w:rsidR="008C05F8" w:rsidRPr="0009161A" w:rsidRDefault="008C05F8" w:rsidP="008C05F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FCF0FCC" w14:textId="132E1E4D" w:rsidR="008C05F8" w:rsidRPr="0009161A" w:rsidRDefault="008C05F8" w:rsidP="008C05F8">
            <w:pPr>
              <w:jc w:val="center"/>
              <w:rPr>
                <w:rFonts w:ascii="Nunito" w:hAnsi="Nunito"/>
                <w:szCs w:val="22"/>
              </w:rPr>
            </w:pPr>
            <w:r w:rsidRPr="00D66857">
              <w:rPr>
                <w:rFonts w:ascii="Nunito" w:hAnsi="Nunito"/>
                <w:szCs w:val="22"/>
              </w:rPr>
              <w:t>X</w:t>
            </w:r>
          </w:p>
        </w:tc>
      </w:tr>
      <w:tr w:rsidR="00982E42" w:rsidRPr="00C94DD7" w14:paraId="02A0B0E5" w14:textId="77777777" w:rsidTr="008D61E1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7814001" w14:textId="65405058" w:rsidR="00982E42" w:rsidRPr="00C94DD7" w:rsidRDefault="00982E42" w:rsidP="00982E4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816DAF" w14:textId="2677DBFF" w:rsidR="00982E42" w:rsidRDefault="00982E42" w:rsidP="00982E42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produce reports in appropriate formats</w:t>
            </w:r>
          </w:p>
        </w:tc>
        <w:tc>
          <w:tcPr>
            <w:tcW w:w="567" w:type="dxa"/>
          </w:tcPr>
          <w:p w14:paraId="6459AE36" w14:textId="410A1299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14:paraId="5F7D2D13" w14:textId="3A7856F7" w:rsidR="00982E42" w:rsidRPr="0092612B" w:rsidRDefault="0092612B" w:rsidP="00982E4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2612B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60371B7A" w14:textId="461E7310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3D25EE8A" w14:textId="19310382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33CE817" w14:textId="08604BC6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82E42" w:rsidRPr="00C94DD7" w14:paraId="6870DAE7" w14:textId="77777777" w:rsidTr="008D61E1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12CA46C5" w14:textId="7F09A45C" w:rsidR="00982E42" w:rsidRPr="00C94DD7" w:rsidRDefault="00982E42" w:rsidP="00982E4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509AED5" w14:textId="6711A2FF" w:rsidR="00982E42" w:rsidRDefault="00982E42" w:rsidP="00982E42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analyse and evaluate data to identify trends and issues</w:t>
            </w:r>
          </w:p>
        </w:tc>
        <w:tc>
          <w:tcPr>
            <w:tcW w:w="567" w:type="dxa"/>
          </w:tcPr>
          <w:p w14:paraId="0F851539" w14:textId="7147B196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F8BD849" w14:textId="77777777" w:rsidR="00982E42" w:rsidRPr="00C94DD7" w:rsidRDefault="00982E42" w:rsidP="00982E42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2F56BA5" w14:textId="6674AC58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C2F6DFD" w14:textId="250498B1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9B3C9C" w14:textId="3C628748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82E42" w:rsidRPr="00C94DD7" w14:paraId="49707BC3" w14:textId="77777777" w:rsidTr="00DF56C9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C2231F5" w14:textId="77777777" w:rsidR="00982E42" w:rsidRPr="00C94DD7" w:rsidRDefault="00982E42" w:rsidP="00982E4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6E3626B" w14:textId="1D8CAA2B" w:rsidR="00982E42" w:rsidRDefault="00982E42" w:rsidP="00982E42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prioritise workload effectively to meet deadlines and work under pressure</w:t>
            </w:r>
          </w:p>
        </w:tc>
        <w:tc>
          <w:tcPr>
            <w:tcW w:w="567" w:type="dxa"/>
          </w:tcPr>
          <w:p w14:paraId="5C435140" w14:textId="1E5B6EF3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D90EECD" w14:textId="77777777" w:rsidR="00982E42" w:rsidRPr="00C94DD7" w:rsidRDefault="00982E42" w:rsidP="00982E42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5C25ED30" w14:textId="34BC2284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3609258D" w14:textId="3084EB4F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7F26745" w14:textId="764408DE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82E42" w:rsidRPr="00C94DD7" w14:paraId="21BEA0E1" w14:textId="77777777" w:rsidTr="00DF56C9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732B48A" w14:textId="77777777" w:rsidR="00982E42" w:rsidRPr="00C94DD7" w:rsidRDefault="00982E42" w:rsidP="00982E4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F4509A5" w14:textId="3EE5E79C" w:rsidR="00982E42" w:rsidRDefault="00982E42" w:rsidP="00982E42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Ability to use ICT and </w:t>
            </w:r>
            <w:proofErr w:type="gramStart"/>
            <w:r>
              <w:rPr>
                <w:rFonts w:ascii="Nunito" w:hAnsi="Nunito"/>
                <w:szCs w:val="22"/>
              </w:rPr>
              <w:t>other</w:t>
            </w:r>
            <w:proofErr w:type="gramEnd"/>
            <w:r>
              <w:rPr>
                <w:rFonts w:ascii="Nunito" w:hAnsi="Nunito"/>
                <w:szCs w:val="22"/>
              </w:rPr>
              <w:t xml:space="preserve"> specialist equipment</w:t>
            </w:r>
          </w:p>
        </w:tc>
        <w:tc>
          <w:tcPr>
            <w:tcW w:w="567" w:type="dxa"/>
          </w:tcPr>
          <w:p w14:paraId="368FCDEB" w14:textId="2B151E51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5DB7515" w14:textId="77777777" w:rsidR="00982E42" w:rsidRPr="00C94DD7" w:rsidRDefault="00982E42" w:rsidP="00982E42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0F276FC3" w14:textId="6438D208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6F74A1A" w14:textId="72DE571E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7E2C57A" w14:textId="56C10E69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82E42" w:rsidRPr="00C94DD7" w14:paraId="6BC93FFC" w14:textId="77777777" w:rsidTr="00DF56C9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0244FFE" w14:textId="77777777" w:rsidR="00982E42" w:rsidRPr="00C94DD7" w:rsidRDefault="00982E42" w:rsidP="00982E4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C1DA4D4" w14:textId="5ADAC7EA" w:rsidR="00982E42" w:rsidRDefault="00982E42" w:rsidP="00982E42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use software, spreadsheets, databases and other packages effectively</w:t>
            </w:r>
          </w:p>
        </w:tc>
        <w:tc>
          <w:tcPr>
            <w:tcW w:w="567" w:type="dxa"/>
          </w:tcPr>
          <w:p w14:paraId="284945E3" w14:textId="4752BD5E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E0AEC62" w14:textId="77777777" w:rsidR="00982E42" w:rsidRPr="00C94DD7" w:rsidRDefault="00982E42" w:rsidP="00982E42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241B3A0E" w14:textId="4C379637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38EE561" w14:textId="0B8A985F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C02A037" w14:textId="5F042690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</w:tbl>
    <w:p w14:paraId="325BB9F6" w14:textId="77777777" w:rsidR="0009161A" w:rsidRDefault="0009161A" w:rsidP="0009161A"/>
    <w:p w14:paraId="03F9EF5B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sectPr w:rsidR="00E04A7A" w:rsidRPr="00277C72" w:rsidSect="00535D2B">
      <w:headerReference w:type="default" r:id="rId10"/>
      <w:footerReference w:type="default" r:id="rId11"/>
      <w:pgSz w:w="11906" w:h="16838"/>
      <w:pgMar w:top="144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494B9" w14:textId="77777777" w:rsidR="00825EDE" w:rsidRDefault="00825EDE" w:rsidP="00984683">
      <w:r>
        <w:separator/>
      </w:r>
    </w:p>
  </w:endnote>
  <w:endnote w:type="continuationSeparator" w:id="0">
    <w:p w14:paraId="2DF8AF17" w14:textId="77777777" w:rsidR="00825EDE" w:rsidRDefault="00825EDE" w:rsidP="00984683">
      <w:r>
        <w:continuationSeparator/>
      </w:r>
    </w:p>
  </w:endnote>
  <w:endnote w:type="continuationNotice" w:id="1">
    <w:p w14:paraId="1D1B5A15" w14:textId="77777777" w:rsidR="00825EDE" w:rsidRDefault="00825E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72516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E29F50" w14:textId="4CF2F37C" w:rsidR="00535D2B" w:rsidRDefault="00535D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1682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1682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DEC3BF2" w14:textId="77777777" w:rsidR="00535D2B" w:rsidRDefault="00535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28F3B" w14:textId="77777777" w:rsidR="00825EDE" w:rsidRDefault="00825EDE" w:rsidP="00984683">
      <w:r>
        <w:separator/>
      </w:r>
    </w:p>
  </w:footnote>
  <w:footnote w:type="continuationSeparator" w:id="0">
    <w:p w14:paraId="1FEA2FC7" w14:textId="77777777" w:rsidR="00825EDE" w:rsidRDefault="00825EDE" w:rsidP="00984683">
      <w:r>
        <w:continuationSeparator/>
      </w:r>
    </w:p>
  </w:footnote>
  <w:footnote w:type="continuationNotice" w:id="1">
    <w:p w14:paraId="50E36D18" w14:textId="77777777" w:rsidR="00825EDE" w:rsidRDefault="00825E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97B50"/>
    <w:multiLevelType w:val="hybridMultilevel"/>
    <w:tmpl w:val="6C2A0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F00DF"/>
    <w:multiLevelType w:val="hybridMultilevel"/>
    <w:tmpl w:val="520862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C639C"/>
    <w:multiLevelType w:val="hybridMultilevel"/>
    <w:tmpl w:val="2BF6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C72ED"/>
    <w:multiLevelType w:val="hybridMultilevel"/>
    <w:tmpl w:val="87404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9629C5"/>
    <w:multiLevelType w:val="hybridMultilevel"/>
    <w:tmpl w:val="46EE78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457FF4"/>
    <w:multiLevelType w:val="hybridMultilevel"/>
    <w:tmpl w:val="62468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B7326"/>
    <w:multiLevelType w:val="hybridMultilevel"/>
    <w:tmpl w:val="97309A3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D02A2B"/>
    <w:multiLevelType w:val="hybridMultilevel"/>
    <w:tmpl w:val="DAB4E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A49AF"/>
    <w:multiLevelType w:val="hybridMultilevel"/>
    <w:tmpl w:val="06FAFE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F51BA"/>
    <w:multiLevelType w:val="hybridMultilevel"/>
    <w:tmpl w:val="2AEACF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934EEA"/>
    <w:multiLevelType w:val="hybridMultilevel"/>
    <w:tmpl w:val="6026F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A14F9"/>
    <w:multiLevelType w:val="hybridMultilevel"/>
    <w:tmpl w:val="B3347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ED0DC4"/>
    <w:multiLevelType w:val="hybridMultilevel"/>
    <w:tmpl w:val="6EE27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16"/>
  </w:num>
  <w:num w:numId="4">
    <w:abstractNumId w:val="3"/>
  </w:num>
  <w:num w:numId="5">
    <w:abstractNumId w:val="8"/>
  </w:num>
  <w:num w:numId="6">
    <w:abstractNumId w:val="5"/>
  </w:num>
  <w:num w:numId="7">
    <w:abstractNumId w:val="13"/>
  </w:num>
  <w:num w:numId="8">
    <w:abstractNumId w:val="29"/>
  </w:num>
  <w:num w:numId="9">
    <w:abstractNumId w:val="27"/>
  </w:num>
  <w:num w:numId="10">
    <w:abstractNumId w:val="7"/>
  </w:num>
  <w:num w:numId="11">
    <w:abstractNumId w:val="4"/>
  </w:num>
  <w:num w:numId="12">
    <w:abstractNumId w:val="30"/>
  </w:num>
  <w:num w:numId="13">
    <w:abstractNumId w:val="16"/>
  </w:num>
  <w:num w:numId="14">
    <w:abstractNumId w:val="19"/>
  </w:num>
  <w:num w:numId="15">
    <w:abstractNumId w:val="21"/>
  </w:num>
  <w:num w:numId="16">
    <w:abstractNumId w:val="10"/>
  </w:num>
  <w:num w:numId="17">
    <w:abstractNumId w:val="31"/>
  </w:num>
  <w:num w:numId="18">
    <w:abstractNumId w:val="6"/>
  </w:num>
  <w:num w:numId="19">
    <w:abstractNumId w:val="23"/>
  </w:num>
  <w:num w:numId="20">
    <w:abstractNumId w:val="26"/>
  </w:num>
  <w:num w:numId="21">
    <w:abstractNumId w:val="1"/>
  </w:num>
  <w:num w:numId="22">
    <w:abstractNumId w:val="32"/>
  </w:num>
  <w:num w:numId="23">
    <w:abstractNumId w:val="28"/>
  </w:num>
  <w:num w:numId="24">
    <w:abstractNumId w:val="15"/>
  </w:num>
  <w:num w:numId="25">
    <w:abstractNumId w:val="12"/>
  </w:num>
  <w:num w:numId="26">
    <w:abstractNumId w:val="0"/>
  </w:num>
  <w:num w:numId="27">
    <w:abstractNumId w:val="17"/>
  </w:num>
  <w:num w:numId="28">
    <w:abstractNumId w:val="14"/>
  </w:num>
  <w:num w:numId="29">
    <w:abstractNumId w:val="25"/>
  </w:num>
  <w:num w:numId="30">
    <w:abstractNumId w:val="9"/>
  </w:num>
  <w:num w:numId="31">
    <w:abstractNumId w:val="18"/>
  </w:num>
  <w:num w:numId="32">
    <w:abstractNumId w:val="20"/>
  </w:num>
  <w:num w:numId="33">
    <w:abstractNumId w:val="22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A5"/>
    <w:rsid w:val="000035CC"/>
    <w:rsid w:val="000302D2"/>
    <w:rsid w:val="000321A3"/>
    <w:rsid w:val="000372E8"/>
    <w:rsid w:val="00041E35"/>
    <w:rsid w:val="000436AC"/>
    <w:rsid w:val="00054A55"/>
    <w:rsid w:val="000658B3"/>
    <w:rsid w:val="00076161"/>
    <w:rsid w:val="0009161A"/>
    <w:rsid w:val="000927ED"/>
    <w:rsid w:val="000A3FC0"/>
    <w:rsid w:val="000B0D0A"/>
    <w:rsid w:val="000E5D55"/>
    <w:rsid w:val="000F1736"/>
    <w:rsid w:val="000F421D"/>
    <w:rsid w:val="000F465C"/>
    <w:rsid w:val="00103735"/>
    <w:rsid w:val="001042EE"/>
    <w:rsid w:val="00105EFA"/>
    <w:rsid w:val="00106A0A"/>
    <w:rsid w:val="00115DF8"/>
    <w:rsid w:val="00126D1F"/>
    <w:rsid w:val="00130FD6"/>
    <w:rsid w:val="001413B0"/>
    <w:rsid w:val="00160A52"/>
    <w:rsid w:val="00164712"/>
    <w:rsid w:val="00177CC4"/>
    <w:rsid w:val="001A547E"/>
    <w:rsid w:val="001B41A5"/>
    <w:rsid w:val="001D624F"/>
    <w:rsid w:val="001F0B19"/>
    <w:rsid w:val="001F4B3E"/>
    <w:rsid w:val="00203DF4"/>
    <w:rsid w:val="00203F04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978B1"/>
    <w:rsid w:val="002A060D"/>
    <w:rsid w:val="002C79AB"/>
    <w:rsid w:val="002E2B3B"/>
    <w:rsid w:val="002E2C72"/>
    <w:rsid w:val="002E684C"/>
    <w:rsid w:val="00304D14"/>
    <w:rsid w:val="0031696F"/>
    <w:rsid w:val="00327A41"/>
    <w:rsid w:val="00346C66"/>
    <w:rsid w:val="0034716E"/>
    <w:rsid w:val="00354E1D"/>
    <w:rsid w:val="00367C2A"/>
    <w:rsid w:val="00376B00"/>
    <w:rsid w:val="00384194"/>
    <w:rsid w:val="0038445F"/>
    <w:rsid w:val="00390324"/>
    <w:rsid w:val="003908CF"/>
    <w:rsid w:val="003971CD"/>
    <w:rsid w:val="003A04AD"/>
    <w:rsid w:val="003A0767"/>
    <w:rsid w:val="003C37FC"/>
    <w:rsid w:val="003D5CF7"/>
    <w:rsid w:val="003F1D53"/>
    <w:rsid w:val="003F26E2"/>
    <w:rsid w:val="003F473C"/>
    <w:rsid w:val="004369CA"/>
    <w:rsid w:val="00451951"/>
    <w:rsid w:val="0045489E"/>
    <w:rsid w:val="00462865"/>
    <w:rsid w:val="004628AA"/>
    <w:rsid w:val="00463D27"/>
    <w:rsid w:val="00490CE4"/>
    <w:rsid w:val="0049115B"/>
    <w:rsid w:val="004C6329"/>
    <w:rsid w:val="004C7821"/>
    <w:rsid w:val="004D2665"/>
    <w:rsid w:val="004D30FB"/>
    <w:rsid w:val="004D5411"/>
    <w:rsid w:val="004E231A"/>
    <w:rsid w:val="00502D5A"/>
    <w:rsid w:val="00512042"/>
    <w:rsid w:val="00517D4F"/>
    <w:rsid w:val="00527C9E"/>
    <w:rsid w:val="00535D2B"/>
    <w:rsid w:val="005573C3"/>
    <w:rsid w:val="00561902"/>
    <w:rsid w:val="005632F2"/>
    <w:rsid w:val="00564E4E"/>
    <w:rsid w:val="0057155B"/>
    <w:rsid w:val="00580FB1"/>
    <w:rsid w:val="00581F97"/>
    <w:rsid w:val="0058676B"/>
    <w:rsid w:val="005A4C34"/>
    <w:rsid w:val="005B0617"/>
    <w:rsid w:val="005D2635"/>
    <w:rsid w:val="005E4D70"/>
    <w:rsid w:val="005E61D2"/>
    <w:rsid w:val="005F107D"/>
    <w:rsid w:val="005F3CE9"/>
    <w:rsid w:val="00610D0E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1E71"/>
    <w:rsid w:val="006D37CF"/>
    <w:rsid w:val="006E0CB4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0E36"/>
    <w:rsid w:val="0080513B"/>
    <w:rsid w:val="00810538"/>
    <w:rsid w:val="00810A6F"/>
    <w:rsid w:val="0082026B"/>
    <w:rsid w:val="008231D3"/>
    <w:rsid w:val="008236EA"/>
    <w:rsid w:val="00825EDE"/>
    <w:rsid w:val="00827718"/>
    <w:rsid w:val="0083276D"/>
    <w:rsid w:val="008333CE"/>
    <w:rsid w:val="00837802"/>
    <w:rsid w:val="00852905"/>
    <w:rsid w:val="00861BE3"/>
    <w:rsid w:val="008755FF"/>
    <w:rsid w:val="00877014"/>
    <w:rsid w:val="00877F8C"/>
    <w:rsid w:val="008938FE"/>
    <w:rsid w:val="008B2915"/>
    <w:rsid w:val="008C05F8"/>
    <w:rsid w:val="008F05BE"/>
    <w:rsid w:val="008F651D"/>
    <w:rsid w:val="0092612B"/>
    <w:rsid w:val="009400AA"/>
    <w:rsid w:val="00946952"/>
    <w:rsid w:val="00955C93"/>
    <w:rsid w:val="009569A1"/>
    <w:rsid w:val="0096318C"/>
    <w:rsid w:val="00982E42"/>
    <w:rsid w:val="00984683"/>
    <w:rsid w:val="00987C5C"/>
    <w:rsid w:val="00993510"/>
    <w:rsid w:val="00996852"/>
    <w:rsid w:val="009A6103"/>
    <w:rsid w:val="009C6F32"/>
    <w:rsid w:val="009E0BCF"/>
    <w:rsid w:val="009E7560"/>
    <w:rsid w:val="009F5B42"/>
    <w:rsid w:val="00A03AC2"/>
    <w:rsid w:val="00A06917"/>
    <w:rsid w:val="00A13CCA"/>
    <w:rsid w:val="00A15300"/>
    <w:rsid w:val="00A26386"/>
    <w:rsid w:val="00A34B50"/>
    <w:rsid w:val="00A605F4"/>
    <w:rsid w:val="00A800BC"/>
    <w:rsid w:val="00A81151"/>
    <w:rsid w:val="00A87375"/>
    <w:rsid w:val="00A914A9"/>
    <w:rsid w:val="00A93EEC"/>
    <w:rsid w:val="00AC311F"/>
    <w:rsid w:val="00AD2B59"/>
    <w:rsid w:val="00AD41FC"/>
    <w:rsid w:val="00AD4BA5"/>
    <w:rsid w:val="00AF3F86"/>
    <w:rsid w:val="00AF402C"/>
    <w:rsid w:val="00B0432C"/>
    <w:rsid w:val="00B160BE"/>
    <w:rsid w:val="00B2100E"/>
    <w:rsid w:val="00B23CE3"/>
    <w:rsid w:val="00B24825"/>
    <w:rsid w:val="00B36276"/>
    <w:rsid w:val="00B4687D"/>
    <w:rsid w:val="00B510EE"/>
    <w:rsid w:val="00B53C0A"/>
    <w:rsid w:val="00B559ED"/>
    <w:rsid w:val="00B56F37"/>
    <w:rsid w:val="00B637DA"/>
    <w:rsid w:val="00B63D64"/>
    <w:rsid w:val="00B6495D"/>
    <w:rsid w:val="00B73994"/>
    <w:rsid w:val="00B813D9"/>
    <w:rsid w:val="00B825B4"/>
    <w:rsid w:val="00B94860"/>
    <w:rsid w:val="00BA06D7"/>
    <w:rsid w:val="00BA3C40"/>
    <w:rsid w:val="00BA5B73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1682B"/>
    <w:rsid w:val="00C30003"/>
    <w:rsid w:val="00C30181"/>
    <w:rsid w:val="00C35FD7"/>
    <w:rsid w:val="00C5499A"/>
    <w:rsid w:val="00C551FB"/>
    <w:rsid w:val="00C562AD"/>
    <w:rsid w:val="00C63E2B"/>
    <w:rsid w:val="00C65E2E"/>
    <w:rsid w:val="00C87DAF"/>
    <w:rsid w:val="00C87E4E"/>
    <w:rsid w:val="00C93A7A"/>
    <w:rsid w:val="00CA3FB2"/>
    <w:rsid w:val="00CB652F"/>
    <w:rsid w:val="00CB6D95"/>
    <w:rsid w:val="00CE3F87"/>
    <w:rsid w:val="00CE5652"/>
    <w:rsid w:val="00CE6B97"/>
    <w:rsid w:val="00CF7B43"/>
    <w:rsid w:val="00D05832"/>
    <w:rsid w:val="00D10179"/>
    <w:rsid w:val="00D1057A"/>
    <w:rsid w:val="00D10D2C"/>
    <w:rsid w:val="00D125B6"/>
    <w:rsid w:val="00D132E8"/>
    <w:rsid w:val="00D21BC9"/>
    <w:rsid w:val="00D26250"/>
    <w:rsid w:val="00D3370F"/>
    <w:rsid w:val="00D337B9"/>
    <w:rsid w:val="00D43235"/>
    <w:rsid w:val="00D60206"/>
    <w:rsid w:val="00D66857"/>
    <w:rsid w:val="00D67B4F"/>
    <w:rsid w:val="00D72A73"/>
    <w:rsid w:val="00D72CC2"/>
    <w:rsid w:val="00D7418A"/>
    <w:rsid w:val="00D76F19"/>
    <w:rsid w:val="00D8141F"/>
    <w:rsid w:val="00DB2A8A"/>
    <w:rsid w:val="00DB3811"/>
    <w:rsid w:val="00DB615C"/>
    <w:rsid w:val="00DC2947"/>
    <w:rsid w:val="00DD0AF9"/>
    <w:rsid w:val="00DD6B8B"/>
    <w:rsid w:val="00DD7B3A"/>
    <w:rsid w:val="00DE1E9C"/>
    <w:rsid w:val="00DE705A"/>
    <w:rsid w:val="00E0091A"/>
    <w:rsid w:val="00E04A7A"/>
    <w:rsid w:val="00E25051"/>
    <w:rsid w:val="00E25C64"/>
    <w:rsid w:val="00E3030D"/>
    <w:rsid w:val="00E33181"/>
    <w:rsid w:val="00E40955"/>
    <w:rsid w:val="00E44A8F"/>
    <w:rsid w:val="00E4539B"/>
    <w:rsid w:val="00E54ED7"/>
    <w:rsid w:val="00E6155D"/>
    <w:rsid w:val="00E62CCF"/>
    <w:rsid w:val="00E71A11"/>
    <w:rsid w:val="00EA3DEF"/>
    <w:rsid w:val="00EA5797"/>
    <w:rsid w:val="00EB3A82"/>
    <w:rsid w:val="00ED1F4B"/>
    <w:rsid w:val="00ED3A6B"/>
    <w:rsid w:val="00EF01C9"/>
    <w:rsid w:val="00EF1628"/>
    <w:rsid w:val="00F20056"/>
    <w:rsid w:val="00F32207"/>
    <w:rsid w:val="00F34840"/>
    <w:rsid w:val="00F36E91"/>
    <w:rsid w:val="00F57F2D"/>
    <w:rsid w:val="00F603F3"/>
    <w:rsid w:val="00F62BF6"/>
    <w:rsid w:val="00F92B2C"/>
    <w:rsid w:val="00FA338D"/>
    <w:rsid w:val="00FB763A"/>
    <w:rsid w:val="00FC410B"/>
    <w:rsid w:val="00FC46BB"/>
    <w:rsid w:val="00FD74CB"/>
    <w:rsid w:val="00FE4A36"/>
    <w:rsid w:val="00FF28FA"/>
    <w:rsid w:val="00FF463D"/>
    <w:rsid w:val="00FF61C7"/>
    <w:rsid w:val="00FF6945"/>
    <w:rsid w:val="00FF72A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795652"/>
    <w:rsid w:val="24051814"/>
    <w:rsid w:val="24833FD1"/>
    <w:rsid w:val="26533759"/>
    <w:rsid w:val="28CBCD7B"/>
    <w:rsid w:val="28E9D46E"/>
    <w:rsid w:val="29B4C0C0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A19EB8F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A6C4DB"/>
    <w:rsid w:val="53B5FC07"/>
    <w:rsid w:val="547A40B1"/>
    <w:rsid w:val="55E38189"/>
    <w:rsid w:val="56093B45"/>
    <w:rsid w:val="59006B72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3C324E3"/>
    <w:rsid w:val="7482929B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321e5b-8133-48b4-b91f-b0ab7f6b5794">
      <UserInfo>
        <DisplayName/>
        <AccountId xsi:nil="true"/>
        <AccountType/>
      </UserInfo>
    </SharedWithUsers>
    <TaxCatchAll xmlns="ea321e5b-8133-48b4-b91f-b0ab7f6b5794" xsi:nil="true"/>
    <lcf76f155ced4ddcb4097134ff3c332f xmlns="425b8b27-7ad8-4165-a424-109c8547563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BCA7F8BC0D540A38B4DD53E8FB1CE" ma:contentTypeVersion="16" ma:contentTypeDescription="Create a new document." ma:contentTypeScope="" ma:versionID="c1e8eec5a306a3c322ad682c062c160a">
  <xsd:schema xmlns:xsd="http://www.w3.org/2001/XMLSchema" xmlns:xs="http://www.w3.org/2001/XMLSchema" xmlns:p="http://schemas.microsoft.com/office/2006/metadata/properties" xmlns:ns2="425b8b27-7ad8-4165-a424-109c85475636" xmlns:ns3="ea321e5b-8133-48b4-b91f-b0ab7f6b5794" targetNamespace="http://schemas.microsoft.com/office/2006/metadata/properties" ma:root="true" ma:fieldsID="286f1a858f00019fdc331b719f877a4f" ns2:_="" ns3:_="">
    <xsd:import namespace="425b8b27-7ad8-4165-a424-109c85475636"/>
    <xsd:import namespace="ea321e5b-8133-48b4-b91f-b0ab7f6b5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b8b27-7ad8-4165-a424-109c85475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551022-d0d6-4337-a901-9f05cb483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21e5b-8133-48b4-b91f-b0ab7f6b5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1f62cb-a0c3-4c4f-9f50-c7bdbdef2978}" ma:internalName="TaxCatchAll" ma:showField="CatchAllData" ma:web="ea321e5b-8133-48b4-b91f-b0ab7f6b57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ea321e5b-8133-48b4-b91f-b0ab7f6b5794"/>
  </ds:schemaRefs>
</ds:datastoreItem>
</file>

<file path=customXml/itemProps2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A8646-03BD-4DDD-9B59-4423C9FDB5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Lucy Head</cp:lastModifiedBy>
  <cp:revision>6</cp:revision>
  <dcterms:created xsi:type="dcterms:W3CDTF">2022-07-13T13:18:00Z</dcterms:created>
  <dcterms:modified xsi:type="dcterms:W3CDTF">2022-07-13T13:25:00Z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0x010100A81BCA7F8BC0D540A38B4DD53E8FB1CE</vt:lpwstr>
  </property>
  <property fmtid="{D5CDD505-2E9C-101B-9397-08002B2CF9AE}" pid="3" name="Order">
    <vt:r8>11674100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