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06" w:rsidRPr="00223406" w:rsidRDefault="00223406" w:rsidP="00223406">
      <w:pPr>
        <w:jc w:val="center"/>
        <w:rPr>
          <w:rFonts w:ascii="Nunito" w:hAnsi="Nunito" w:cs="Arial"/>
          <w:b/>
          <w:sz w:val="28"/>
          <w:szCs w:val="28"/>
        </w:rPr>
      </w:pPr>
      <w:r w:rsidRPr="00223406">
        <w:rPr>
          <w:rFonts w:ascii="Nunito" w:hAnsi="Nunito" w:cs="Arial"/>
          <w:b/>
          <w:sz w:val="28"/>
          <w:szCs w:val="28"/>
        </w:rPr>
        <w:t>Job Description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818"/>
        <w:gridCol w:w="5143"/>
        <w:gridCol w:w="171"/>
      </w:tblGrid>
      <w:tr w:rsidR="00223406" w:rsidRPr="00223406" w:rsidTr="00DA3E7F">
        <w:tc>
          <w:tcPr>
            <w:tcW w:w="2495" w:type="dxa"/>
            <w:tcBorders>
              <w:bottom w:val="single" w:sz="4" w:space="0" w:color="auto"/>
            </w:tcBorders>
            <w:shd w:val="clear" w:color="auto" w:fill="B3B3B3"/>
          </w:tcPr>
          <w:p w:rsidR="00223406" w:rsidRPr="00223406" w:rsidRDefault="00223406" w:rsidP="00F77C8C">
            <w:pPr>
              <w:rPr>
                <w:rFonts w:ascii="Nunito" w:hAnsi="Nunito" w:cs="Arial"/>
                <w:b/>
                <w:color w:val="000000"/>
                <w:sz w:val="24"/>
                <w:szCs w:val="24"/>
              </w:rPr>
            </w:pPr>
            <w:r w:rsidRPr="00223406">
              <w:rPr>
                <w:rFonts w:ascii="Nunito" w:hAnsi="Nunito" w:cs="Arial"/>
                <w:b/>
                <w:color w:val="000000"/>
                <w:sz w:val="24"/>
                <w:szCs w:val="24"/>
              </w:rPr>
              <w:t>Post Title:</w:t>
            </w:r>
          </w:p>
        </w:tc>
        <w:tc>
          <w:tcPr>
            <w:tcW w:w="8132" w:type="dxa"/>
            <w:gridSpan w:val="3"/>
            <w:tcBorders>
              <w:bottom w:val="single" w:sz="4" w:space="0" w:color="auto"/>
            </w:tcBorders>
            <w:shd w:val="clear" w:color="auto" w:fill="auto"/>
          </w:tcPr>
          <w:p w:rsidR="00223406" w:rsidRPr="00223406" w:rsidRDefault="00785A70" w:rsidP="00785A70">
            <w:pPr>
              <w:rPr>
                <w:rFonts w:ascii="Nunito" w:hAnsi="Nunito" w:cs="Arial"/>
                <w:b/>
              </w:rPr>
            </w:pPr>
            <w:r w:rsidRPr="00785A70">
              <w:rPr>
                <w:rFonts w:ascii="Nunito" w:hAnsi="Nunito" w:cs="Arial"/>
                <w:b/>
                <w:sz w:val="28"/>
                <w:szCs w:val="28"/>
              </w:rPr>
              <w:t>Transition Lead</w:t>
            </w:r>
            <w:r>
              <w:rPr>
                <w:rFonts w:ascii="Nunito" w:hAnsi="Nunito" w:cs="Arial"/>
                <w:b/>
                <w:sz w:val="28"/>
                <w:szCs w:val="28"/>
              </w:rPr>
              <w:t xml:space="preserve"> KS2-3, KS4-5</w:t>
            </w:r>
            <w:r w:rsidRPr="00785A70">
              <w:rPr>
                <w:rFonts w:ascii="Nunito" w:hAnsi="Nunito" w:cs="Arial"/>
                <w:b/>
                <w:sz w:val="28"/>
                <w:szCs w:val="28"/>
              </w:rPr>
              <w:t xml:space="preserve"> </w:t>
            </w:r>
          </w:p>
        </w:tc>
      </w:tr>
      <w:tr w:rsidR="00785A70" w:rsidRPr="00223406" w:rsidTr="00DA3E7F">
        <w:tc>
          <w:tcPr>
            <w:tcW w:w="5313" w:type="dxa"/>
            <w:gridSpan w:val="2"/>
            <w:tcBorders>
              <w:bottom w:val="single" w:sz="4" w:space="0" w:color="auto"/>
            </w:tcBorders>
            <w:shd w:val="clear" w:color="auto" w:fill="auto"/>
          </w:tcPr>
          <w:p w:rsidR="00785A70" w:rsidRPr="00CA3FB3" w:rsidRDefault="00785A70" w:rsidP="00785A70">
            <w:pPr>
              <w:spacing w:after="0"/>
              <w:rPr>
                <w:rFonts w:ascii="Nunito" w:hAnsi="Nunito"/>
                <w:sz w:val="20"/>
                <w:szCs w:val="20"/>
              </w:rPr>
            </w:pPr>
            <w:r w:rsidRPr="00CA3FB3">
              <w:rPr>
                <w:rFonts w:ascii="Nunito" w:hAnsi="Nunito"/>
                <w:sz w:val="20"/>
                <w:szCs w:val="20"/>
              </w:rPr>
              <w:t xml:space="preserve">Grade: Grade 6, NJC Points 28-33 </w:t>
            </w:r>
          </w:p>
          <w:p w:rsidR="00785A70" w:rsidRPr="00CA3FB3" w:rsidRDefault="00785A70" w:rsidP="00785A70">
            <w:pPr>
              <w:spacing w:after="0"/>
              <w:rPr>
                <w:rFonts w:ascii="Nunito" w:hAnsi="Nunito"/>
                <w:sz w:val="20"/>
                <w:szCs w:val="20"/>
              </w:rPr>
            </w:pPr>
            <w:r w:rsidRPr="00CA3FB3">
              <w:rPr>
                <w:rFonts w:ascii="Nunito" w:hAnsi="Nunito"/>
                <w:sz w:val="20"/>
                <w:szCs w:val="20"/>
              </w:rPr>
              <w:t xml:space="preserve">              (£24,964 - £29,323 pro rata)</w:t>
            </w:r>
          </w:p>
          <w:p w:rsidR="00785A70" w:rsidRPr="00CA3FB3" w:rsidRDefault="00785A70" w:rsidP="00785A70">
            <w:pPr>
              <w:rPr>
                <w:rFonts w:ascii="Nunito" w:hAnsi="Nunito" w:cs="Arial"/>
                <w:b/>
                <w:sz w:val="20"/>
                <w:szCs w:val="20"/>
              </w:rPr>
            </w:pPr>
            <w:r w:rsidRPr="00CA3FB3">
              <w:rPr>
                <w:rFonts w:ascii="Nunito" w:hAnsi="Nunito"/>
                <w:sz w:val="20"/>
                <w:szCs w:val="20"/>
              </w:rPr>
              <w:t xml:space="preserve">               £21 ,257 - £24,968 actual, subject to length of service</w:t>
            </w:r>
          </w:p>
        </w:tc>
        <w:tc>
          <w:tcPr>
            <w:tcW w:w="5314" w:type="dxa"/>
            <w:gridSpan w:val="2"/>
            <w:tcBorders>
              <w:bottom w:val="single" w:sz="4" w:space="0" w:color="auto"/>
            </w:tcBorders>
            <w:shd w:val="clear" w:color="auto" w:fill="auto"/>
          </w:tcPr>
          <w:p w:rsidR="00785A70" w:rsidRPr="00CA3FB3" w:rsidRDefault="00785A70" w:rsidP="00785A70">
            <w:pPr>
              <w:spacing w:after="0" w:line="216" w:lineRule="auto"/>
              <w:ind w:left="77"/>
              <w:jc w:val="both"/>
              <w:rPr>
                <w:rFonts w:ascii="Nunito" w:hAnsi="Nunito"/>
                <w:sz w:val="20"/>
                <w:szCs w:val="20"/>
              </w:rPr>
            </w:pPr>
            <w:r w:rsidRPr="00CA3FB3">
              <w:rPr>
                <w:rFonts w:ascii="Nunito" w:hAnsi="Nunito"/>
                <w:sz w:val="20"/>
                <w:szCs w:val="20"/>
              </w:rPr>
              <w:t xml:space="preserve">Full-time/Part-time: Term Time plus 1 week — </w:t>
            </w:r>
            <w:r w:rsidRPr="00CA3FB3">
              <w:rPr>
                <w:rFonts w:ascii="Nunito" w:hAnsi="Nunito"/>
                <w:sz w:val="20"/>
                <w:szCs w:val="20"/>
                <w:u w:val="single" w:color="000000"/>
              </w:rPr>
              <w:t>in the first instance</w:t>
            </w:r>
          </w:p>
          <w:p w:rsidR="00785A70" w:rsidRPr="00CA3FB3" w:rsidRDefault="00785A70" w:rsidP="00785A70">
            <w:pPr>
              <w:spacing w:after="0" w:line="216" w:lineRule="auto"/>
              <w:ind w:left="1137" w:hanging="1051"/>
              <w:rPr>
                <w:rFonts w:ascii="Nunito" w:hAnsi="Nunito"/>
                <w:sz w:val="20"/>
                <w:szCs w:val="20"/>
              </w:rPr>
            </w:pPr>
            <w:r w:rsidRPr="00CA3FB3">
              <w:rPr>
                <w:rFonts w:ascii="Nunito" w:hAnsi="Nunito"/>
                <w:sz w:val="20"/>
                <w:szCs w:val="20"/>
              </w:rPr>
              <w:t xml:space="preserve">No of hours: 36 hours 40 Minutes per week </w:t>
            </w:r>
          </w:p>
          <w:p w:rsidR="00785A70" w:rsidRPr="00CA3FB3" w:rsidRDefault="00785A70" w:rsidP="00785A70">
            <w:pPr>
              <w:spacing w:after="0" w:line="216" w:lineRule="auto"/>
              <w:ind w:left="1137" w:hanging="1051"/>
              <w:rPr>
                <w:rFonts w:ascii="Nunito" w:hAnsi="Nunito" w:cs="Arial"/>
                <w:b/>
                <w:sz w:val="20"/>
                <w:szCs w:val="20"/>
              </w:rPr>
            </w:pPr>
            <w:r w:rsidRPr="00CA3FB3">
              <w:rPr>
                <w:rFonts w:ascii="Nunito" w:hAnsi="Nunito"/>
                <w:sz w:val="20"/>
                <w:szCs w:val="20"/>
              </w:rPr>
              <w:t>Permanent</w:t>
            </w:r>
          </w:p>
        </w:tc>
      </w:tr>
      <w:tr w:rsidR="00223406" w:rsidRPr="00223406" w:rsidTr="00DA3E7F">
        <w:tc>
          <w:tcPr>
            <w:tcW w:w="2495" w:type="dxa"/>
            <w:tcBorders>
              <w:bottom w:val="single" w:sz="4" w:space="0" w:color="auto"/>
            </w:tcBorders>
            <w:shd w:val="clear" w:color="auto" w:fill="B3B3B3"/>
          </w:tcPr>
          <w:p w:rsidR="00223406" w:rsidRPr="00223406" w:rsidRDefault="00223406" w:rsidP="00F77C8C">
            <w:pPr>
              <w:rPr>
                <w:rFonts w:ascii="Nunito" w:hAnsi="Nunito" w:cs="Arial"/>
                <w:b/>
                <w:color w:val="000000"/>
                <w:sz w:val="24"/>
                <w:szCs w:val="24"/>
              </w:rPr>
            </w:pPr>
            <w:r w:rsidRPr="00223406">
              <w:rPr>
                <w:rFonts w:ascii="Nunito" w:hAnsi="Nunito" w:cs="Arial"/>
                <w:b/>
                <w:color w:val="000000"/>
                <w:sz w:val="24"/>
                <w:szCs w:val="24"/>
              </w:rPr>
              <w:t>Purpose:</w:t>
            </w:r>
          </w:p>
        </w:tc>
        <w:tc>
          <w:tcPr>
            <w:tcW w:w="8132" w:type="dxa"/>
            <w:gridSpan w:val="3"/>
            <w:tcBorders>
              <w:bottom w:val="single" w:sz="4" w:space="0" w:color="auto"/>
            </w:tcBorders>
            <w:shd w:val="clear" w:color="auto" w:fill="auto"/>
          </w:tcPr>
          <w:p w:rsidR="00785A70" w:rsidRPr="00CA3FB3" w:rsidRDefault="00785A70" w:rsidP="00785A70">
            <w:pPr>
              <w:spacing w:after="0" w:line="240" w:lineRule="auto"/>
              <w:rPr>
                <w:rFonts w:ascii="Nunito" w:hAnsi="Nunito"/>
                <w:sz w:val="20"/>
              </w:rPr>
            </w:pPr>
            <w:r w:rsidRPr="00CA3FB3">
              <w:rPr>
                <w:rFonts w:ascii="Nunito" w:hAnsi="Nunito"/>
                <w:sz w:val="20"/>
              </w:rPr>
              <w:t>The purpose of this role is to:</w:t>
            </w:r>
          </w:p>
          <w:p w:rsidR="00785A70" w:rsidRPr="00CA3FB3" w:rsidRDefault="00785A70" w:rsidP="00785A70">
            <w:pPr>
              <w:pStyle w:val="ListParagraph"/>
              <w:numPr>
                <w:ilvl w:val="0"/>
                <w:numId w:val="15"/>
              </w:numPr>
              <w:spacing w:after="0" w:line="240" w:lineRule="auto"/>
              <w:rPr>
                <w:rFonts w:ascii="Nunito" w:hAnsi="Nunito" w:cs="Arial"/>
                <w:b/>
              </w:rPr>
            </w:pPr>
            <w:r w:rsidRPr="00CA3FB3">
              <w:rPr>
                <w:rFonts w:ascii="Nunito" w:hAnsi="Nunito"/>
                <w:sz w:val="20"/>
              </w:rPr>
              <w:t xml:space="preserve">Take responsibility for the transition of students from the primary to secondary stage of education and from secondary to post 16. </w:t>
            </w:r>
          </w:p>
          <w:p w:rsidR="00785A70" w:rsidRPr="00CA3FB3" w:rsidRDefault="00785A70" w:rsidP="00785A70">
            <w:pPr>
              <w:pStyle w:val="ListParagraph"/>
              <w:numPr>
                <w:ilvl w:val="0"/>
                <w:numId w:val="15"/>
              </w:numPr>
              <w:spacing w:after="0" w:line="240" w:lineRule="auto"/>
              <w:rPr>
                <w:rFonts w:ascii="Nunito" w:hAnsi="Nunito" w:cs="Arial"/>
                <w:b/>
              </w:rPr>
            </w:pPr>
            <w:r w:rsidRPr="00CA3FB3">
              <w:rPr>
                <w:rFonts w:ascii="Nunito" w:hAnsi="Nunito"/>
                <w:sz w:val="20"/>
              </w:rPr>
              <w:t xml:space="preserve">This will involve working closely with the new intake within their host schools, developing and implementing learning activities under an agreed system of supervision plus the colleges and education providers and employers. </w:t>
            </w:r>
          </w:p>
          <w:p w:rsidR="00785A70" w:rsidRPr="00CA3FB3" w:rsidRDefault="00785A70" w:rsidP="00785A70">
            <w:pPr>
              <w:pStyle w:val="ListParagraph"/>
              <w:numPr>
                <w:ilvl w:val="0"/>
                <w:numId w:val="15"/>
              </w:numPr>
              <w:spacing w:after="0" w:line="240" w:lineRule="auto"/>
              <w:rPr>
                <w:rFonts w:ascii="Nunito" w:hAnsi="Nunito" w:cs="Arial"/>
                <w:b/>
              </w:rPr>
            </w:pPr>
            <w:r w:rsidRPr="00CA3FB3">
              <w:rPr>
                <w:rFonts w:ascii="Nunito" w:hAnsi="Nunito"/>
                <w:sz w:val="20"/>
              </w:rPr>
              <w:t xml:space="preserve">This may involve planning, preparing and delivering learning activities for individuals/groups or short term for whole classes and monitoring students and assessing, recording and reporting on their achievement, progress and development. </w:t>
            </w:r>
          </w:p>
          <w:p w:rsidR="00223406" w:rsidRPr="00CA3FB3" w:rsidRDefault="00785A70" w:rsidP="00785A70">
            <w:pPr>
              <w:pStyle w:val="ListParagraph"/>
              <w:numPr>
                <w:ilvl w:val="0"/>
                <w:numId w:val="15"/>
              </w:numPr>
              <w:spacing w:after="0" w:line="240" w:lineRule="auto"/>
              <w:rPr>
                <w:rFonts w:ascii="Nunito" w:hAnsi="Nunito" w:cs="Arial"/>
                <w:b/>
              </w:rPr>
            </w:pPr>
            <w:r w:rsidRPr="00CA3FB3">
              <w:rPr>
                <w:rFonts w:ascii="Nunito" w:hAnsi="Nunito"/>
                <w:sz w:val="20"/>
              </w:rPr>
              <w:t xml:space="preserve">Responsible for the management and development of a Transition within the school which will include addressing the needs of students who need particular help to overcome barriers of learning. </w:t>
            </w:r>
          </w:p>
          <w:p w:rsidR="00A04F62" w:rsidRPr="00CA3FB3" w:rsidRDefault="00A04F62" w:rsidP="00A04F62">
            <w:pPr>
              <w:pStyle w:val="ListParagraph"/>
              <w:spacing w:after="0" w:line="240" w:lineRule="auto"/>
              <w:ind w:left="770"/>
              <w:rPr>
                <w:rFonts w:ascii="Nunito" w:hAnsi="Nunito" w:cs="Arial"/>
                <w:b/>
              </w:rPr>
            </w:pPr>
          </w:p>
        </w:tc>
      </w:tr>
      <w:tr w:rsidR="00785A70" w:rsidRPr="00223406" w:rsidTr="00DA3E7F">
        <w:tc>
          <w:tcPr>
            <w:tcW w:w="2495" w:type="dxa"/>
            <w:tcBorders>
              <w:bottom w:val="single" w:sz="4" w:space="0" w:color="auto"/>
            </w:tcBorders>
            <w:shd w:val="clear" w:color="auto" w:fill="B3B3B3"/>
          </w:tcPr>
          <w:p w:rsidR="00785A70" w:rsidRDefault="00785A70" w:rsidP="00B74E56">
            <w:pPr>
              <w:spacing w:after="0"/>
              <w:rPr>
                <w:rFonts w:ascii="Nunito" w:hAnsi="Nunito" w:cs="Arial"/>
                <w:b/>
                <w:color w:val="000000"/>
                <w:sz w:val="24"/>
                <w:szCs w:val="24"/>
              </w:rPr>
            </w:pPr>
            <w:r>
              <w:rPr>
                <w:rFonts w:ascii="Nunito" w:hAnsi="Nunito" w:cs="Arial"/>
                <w:b/>
                <w:color w:val="000000"/>
                <w:sz w:val="24"/>
                <w:szCs w:val="24"/>
              </w:rPr>
              <w:t>General Duties &amp; Responsibilities</w:t>
            </w:r>
          </w:p>
          <w:p w:rsidR="00B74E56" w:rsidRDefault="00B74E56" w:rsidP="00B74E56">
            <w:pPr>
              <w:spacing w:after="0"/>
              <w:rPr>
                <w:rFonts w:ascii="Nunito" w:hAnsi="Nunito" w:cs="Arial"/>
                <w:b/>
                <w:color w:val="000000"/>
                <w:sz w:val="24"/>
                <w:szCs w:val="24"/>
              </w:rPr>
            </w:pPr>
          </w:p>
          <w:p w:rsidR="00B74E56" w:rsidRDefault="00B74E56" w:rsidP="00B74E56">
            <w:pPr>
              <w:spacing w:after="0"/>
              <w:rPr>
                <w:rFonts w:ascii="Nunito" w:hAnsi="Nunito" w:cs="Arial"/>
                <w:b/>
                <w:color w:val="000000"/>
                <w:sz w:val="24"/>
                <w:szCs w:val="24"/>
              </w:rPr>
            </w:pPr>
          </w:p>
          <w:p w:rsidR="00B74E56" w:rsidRDefault="00B74E56" w:rsidP="00B74E56">
            <w:pPr>
              <w:spacing w:after="0"/>
              <w:rPr>
                <w:rFonts w:ascii="Nunito" w:hAnsi="Nunito" w:cs="Arial"/>
                <w:b/>
                <w:color w:val="000000"/>
                <w:sz w:val="24"/>
                <w:szCs w:val="24"/>
              </w:rPr>
            </w:pPr>
          </w:p>
          <w:p w:rsidR="00B74E56" w:rsidRDefault="00B74E56" w:rsidP="00B74E56">
            <w:pPr>
              <w:spacing w:after="0"/>
              <w:rPr>
                <w:rFonts w:ascii="Nunito" w:hAnsi="Nunito" w:cs="Arial"/>
                <w:b/>
                <w:color w:val="000000"/>
                <w:sz w:val="24"/>
                <w:szCs w:val="24"/>
              </w:rPr>
            </w:pPr>
          </w:p>
          <w:p w:rsidR="00B74E56" w:rsidRDefault="00B74E56" w:rsidP="00B74E56">
            <w:pPr>
              <w:spacing w:after="0"/>
              <w:rPr>
                <w:rFonts w:ascii="Nunito" w:hAnsi="Nunito" w:cs="Arial"/>
                <w:b/>
                <w:color w:val="000000"/>
                <w:sz w:val="24"/>
                <w:szCs w:val="24"/>
              </w:rPr>
            </w:pPr>
          </w:p>
          <w:p w:rsidR="00B74E56" w:rsidRDefault="00B74E56" w:rsidP="00B74E56">
            <w:pPr>
              <w:spacing w:after="0"/>
              <w:rPr>
                <w:rFonts w:ascii="Nunito" w:hAnsi="Nunito" w:cs="Arial"/>
                <w:b/>
                <w:color w:val="000000"/>
                <w:sz w:val="24"/>
                <w:szCs w:val="24"/>
              </w:rPr>
            </w:pPr>
          </w:p>
          <w:p w:rsidR="00B74E56" w:rsidRDefault="00B74E56" w:rsidP="00B74E56">
            <w:pPr>
              <w:spacing w:after="0"/>
              <w:rPr>
                <w:rFonts w:ascii="Nunito" w:hAnsi="Nunito" w:cs="Arial"/>
                <w:b/>
                <w:color w:val="000000"/>
                <w:sz w:val="24"/>
                <w:szCs w:val="24"/>
              </w:rPr>
            </w:pPr>
          </w:p>
          <w:p w:rsidR="00B74E56" w:rsidRDefault="00B74E56" w:rsidP="00785A70">
            <w:pPr>
              <w:rPr>
                <w:rFonts w:ascii="Nunito" w:hAnsi="Nunito" w:cs="Arial"/>
                <w:b/>
                <w:color w:val="000000"/>
                <w:sz w:val="24"/>
                <w:szCs w:val="24"/>
              </w:rPr>
            </w:pPr>
          </w:p>
          <w:p w:rsidR="00A04F62" w:rsidRDefault="00A04F62" w:rsidP="00785A70">
            <w:pPr>
              <w:rPr>
                <w:rFonts w:ascii="Nunito" w:hAnsi="Nunito" w:cs="Arial"/>
                <w:b/>
                <w:color w:val="000000"/>
                <w:sz w:val="24"/>
                <w:szCs w:val="24"/>
              </w:rPr>
            </w:pPr>
          </w:p>
          <w:p w:rsidR="00A04F62" w:rsidRDefault="00A04F62" w:rsidP="00785A70">
            <w:pPr>
              <w:rPr>
                <w:rFonts w:ascii="Nunito" w:hAnsi="Nunito" w:cs="Arial"/>
                <w:b/>
                <w:color w:val="000000"/>
                <w:sz w:val="24"/>
                <w:szCs w:val="24"/>
              </w:rPr>
            </w:pPr>
          </w:p>
          <w:p w:rsidR="00A04F62" w:rsidRDefault="00A04F62" w:rsidP="00785A70">
            <w:pPr>
              <w:rPr>
                <w:rFonts w:ascii="Nunito" w:hAnsi="Nunito" w:cs="Arial"/>
                <w:b/>
                <w:color w:val="000000"/>
                <w:sz w:val="24"/>
                <w:szCs w:val="24"/>
              </w:rPr>
            </w:pPr>
          </w:p>
          <w:p w:rsidR="00A04F62" w:rsidRDefault="00A04F62" w:rsidP="00A04F62">
            <w:pPr>
              <w:spacing w:after="0"/>
              <w:rPr>
                <w:rFonts w:ascii="Nunito" w:hAnsi="Nunito" w:cs="Arial"/>
                <w:b/>
                <w:color w:val="000000"/>
                <w:sz w:val="24"/>
                <w:szCs w:val="24"/>
              </w:rPr>
            </w:pPr>
          </w:p>
          <w:p w:rsidR="00A04F62" w:rsidRDefault="00A04F62" w:rsidP="00A04F62">
            <w:pPr>
              <w:spacing w:after="0"/>
              <w:rPr>
                <w:rFonts w:ascii="Nunito" w:hAnsi="Nunito" w:cs="Arial"/>
                <w:b/>
                <w:color w:val="000000"/>
                <w:sz w:val="24"/>
                <w:szCs w:val="24"/>
              </w:rPr>
            </w:pPr>
          </w:p>
          <w:p w:rsidR="00CA3FB3" w:rsidRDefault="00CA3FB3" w:rsidP="00A04F62">
            <w:pPr>
              <w:spacing w:after="0"/>
              <w:rPr>
                <w:rFonts w:ascii="Nunito" w:hAnsi="Nunito" w:cs="Arial"/>
                <w:b/>
                <w:color w:val="000000"/>
                <w:sz w:val="24"/>
                <w:szCs w:val="24"/>
              </w:rPr>
            </w:pPr>
          </w:p>
          <w:p w:rsidR="00CA3FB3" w:rsidRDefault="00CA3FB3" w:rsidP="00A04F62">
            <w:pPr>
              <w:spacing w:after="0"/>
              <w:rPr>
                <w:rFonts w:ascii="Nunito" w:hAnsi="Nunito" w:cs="Arial"/>
                <w:b/>
                <w:color w:val="000000"/>
                <w:sz w:val="24"/>
                <w:szCs w:val="24"/>
              </w:rPr>
            </w:pPr>
          </w:p>
          <w:p w:rsidR="00CA3FB3" w:rsidRDefault="00CA3FB3" w:rsidP="00A04F62">
            <w:pPr>
              <w:spacing w:after="0"/>
              <w:rPr>
                <w:rFonts w:ascii="Nunito" w:hAnsi="Nunito" w:cs="Arial"/>
                <w:b/>
                <w:color w:val="000000"/>
                <w:sz w:val="24"/>
                <w:szCs w:val="24"/>
              </w:rPr>
            </w:pPr>
          </w:p>
          <w:p w:rsidR="00B74E56" w:rsidRPr="00223406" w:rsidRDefault="00B74E56" w:rsidP="00A04F62">
            <w:pPr>
              <w:spacing w:after="0"/>
              <w:rPr>
                <w:rFonts w:ascii="Nunito" w:hAnsi="Nunito" w:cs="Arial"/>
                <w:b/>
                <w:color w:val="000000"/>
                <w:sz w:val="24"/>
                <w:szCs w:val="24"/>
              </w:rPr>
            </w:pPr>
            <w:r>
              <w:rPr>
                <w:rFonts w:ascii="Nunito" w:hAnsi="Nunito" w:cs="Arial"/>
                <w:b/>
                <w:color w:val="000000"/>
                <w:sz w:val="24"/>
                <w:szCs w:val="24"/>
              </w:rPr>
              <w:t>Pastoral Support</w:t>
            </w:r>
          </w:p>
        </w:tc>
        <w:tc>
          <w:tcPr>
            <w:tcW w:w="8132" w:type="dxa"/>
            <w:gridSpan w:val="3"/>
            <w:tcBorders>
              <w:top w:val="single" w:sz="2" w:space="0" w:color="000000"/>
              <w:left w:val="single" w:sz="2" w:space="0" w:color="000000"/>
              <w:bottom w:val="single" w:sz="2" w:space="0" w:color="000000"/>
              <w:right w:val="single" w:sz="2" w:space="0" w:color="000000"/>
            </w:tcBorders>
          </w:tcPr>
          <w:p w:rsidR="00785A70" w:rsidRPr="00CA3FB3" w:rsidRDefault="00785A70" w:rsidP="00A04F62">
            <w:pPr>
              <w:pStyle w:val="ListParagraph"/>
              <w:numPr>
                <w:ilvl w:val="0"/>
                <w:numId w:val="17"/>
              </w:numPr>
              <w:spacing w:after="0" w:line="216" w:lineRule="auto"/>
              <w:jc w:val="both"/>
              <w:rPr>
                <w:rFonts w:ascii="Nunito" w:hAnsi="Nunito"/>
              </w:rPr>
            </w:pPr>
            <w:r w:rsidRPr="00CA3FB3">
              <w:rPr>
                <w:rFonts w:ascii="Nunito" w:hAnsi="Nunito"/>
                <w:sz w:val="20"/>
              </w:rPr>
              <w:lastRenderedPageBreak/>
              <w:t>Establish rapport and respectful, trusting relationships with students, acting as a role model and setting high expectations.</w:t>
            </w:r>
          </w:p>
          <w:p w:rsidR="00B74E56" w:rsidRPr="005B4569" w:rsidRDefault="00785A70" w:rsidP="005B4569">
            <w:pPr>
              <w:pStyle w:val="ListParagraph"/>
              <w:numPr>
                <w:ilvl w:val="0"/>
                <w:numId w:val="17"/>
              </w:numPr>
              <w:spacing w:after="107" w:line="216" w:lineRule="auto"/>
              <w:ind w:right="5"/>
              <w:jc w:val="both"/>
              <w:rPr>
                <w:rFonts w:ascii="Nunito" w:hAnsi="Nunito"/>
              </w:rPr>
            </w:pPr>
            <w:r w:rsidRPr="00CA3FB3">
              <w:rPr>
                <w:rFonts w:ascii="Nunito" w:hAnsi="Nunito"/>
                <w:sz w:val="20"/>
              </w:rPr>
              <w:t>Promote inclusion and acceptance of all students, and encourage students to interact and to work co-operatively with others and to engage in activities led by yourself and/or the teacher.</w:t>
            </w:r>
          </w:p>
          <w:p w:rsidR="00785A70" w:rsidRPr="00CA3FB3" w:rsidRDefault="00785A70" w:rsidP="00A04F62">
            <w:pPr>
              <w:pStyle w:val="ListParagraph"/>
              <w:numPr>
                <w:ilvl w:val="0"/>
                <w:numId w:val="17"/>
              </w:numPr>
              <w:spacing w:after="5" w:line="216" w:lineRule="auto"/>
              <w:jc w:val="both"/>
              <w:rPr>
                <w:rFonts w:ascii="Nunito" w:hAnsi="Nunito"/>
              </w:rPr>
            </w:pPr>
            <w:r w:rsidRPr="00CA3FB3">
              <w:rPr>
                <w:rFonts w:ascii="Nunito" w:hAnsi="Nunito"/>
                <w:sz w:val="20"/>
              </w:rPr>
              <w:t>The role may include supporting and implementing students' personal programme, including social, health, physical, hygiene, and welfare matters. The student may also need assistance to access different areas of the school.</w:t>
            </w:r>
          </w:p>
          <w:p w:rsidR="00785A70" w:rsidRPr="00CA3FB3" w:rsidRDefault="00785A70" w:rsidP="00A04F62">
            <w:pPr>
              <w:pStyle w:val="ListParagraph"/>
              <w:numPr>
                <w:ilvl w:val="0"/>
                <w:numId w:val="17"/>
              </w:numPr>
              <w:spacing w:after="3" w:line="216" w:lineRule="auto"/>
              <w:rPr>
                <w:rFonts w:ascii="Nunito" w:hAnsi="Nunito"/>
              </w:rPr>
            </w:pPr>
            <w:r w:rsidRPr="00CA3FB3">
              <w:rPr>
                <w:rFonts w:ascii="Nunito" w:hAnsi="Nunito"/>
                <w:sz w:val="20"/>
              </w:rPr>
              <w:t>Develop and implement Individual Education Plans and Behaviour Plans.</w:t>
            </w:r>
          </w:p>
          <w:p w:rsidR="00785A70" w:rsidRPr="00CA3FB3" w:rsidRDefault="00785A70" w:rsidP="00A04F62">
            <w:pPr>
              <w:pStyle w:val="ListParagraph"/>
              <w:numPr>
                <w:ilvl w:val="0"/>
                <w:numId w:val="17"/>
              </w:numPr>
              <w:spacing w:after="34" w:line="216" w:lineRule="auto"/>
              <w:jc w:val="both"/>
              <w:rPr>
                <w:rFonts w:ascii="Nunito" w:hAnsi="Nunito"/>
              </w:rPr>
            </w:pPr>
            <w:r w:rsidRPr="00CA3FB3">
              <w:rPr>
                <w:rFonts w:ascii="Nunito" w:hAnsi="Nunito"/>
                <w:sz w:val="20"/>
              </w:rPr>
              <w:t>Promote self-esteem and independence and employ strategies to recognise and reward achievement of self-reliance.</w:t>
            </w:r>
          </w:p>
          <w:p w:rsidR="00A04F62" w:rsidRPr="00CA3FB3" w:rsidRDefault="00785A70" w:rsidP="00A04F62">
            <w:pPr>
              <w:pStyle w:val="ListParagraph"/>
              <w:numPr>
                <w:ilvl w:val="0"/>
                <w:numId w:val="17"/>
              </w:numPr>
              <w:spacing w:after="385" w:line="216" w:lineRule="auto"/>
              <w:jc w:val="both"/>
              <w:rPr>
                <w:rFonts w:ascii="Nunito" w:hAnsi="Nunito"/>
              </w:rPr>
            </w:pPr>
            <w:r w:rsidRPr="00CA3FB3">
              <w:rPr>
                <w:rFonts w:ascii="Nunito" w:hAnsi="Nunito"/>
                <w:sz w:val="20"/>
              </w:rPr>
              <w:t>Provide specific feedback in discussion with pupils on their progress and achievement, in line with school policy.</w:t>
            </w:r>
          </w:p>
          <w:p w:rsidR="00A04F62" w:rsidRPr="00CA3FB3" w:rsidRDefault="00A04F62" w:rsidP="00A04F62">
            <w:pPr>
              <w:pStyle w:val="ListParagraph"/>
              <w:numPr>
                <w:ilvl w:val="0"/>
                <w:numId w:val="17"/>
              </w:numPr>
              <w:autoSpaceDE w:val="0"/>
              <w:autoSpaceDN w:val="0"/>
              <w:adjustRightInd w:val="0"/>
              <w:spacing w:after="0" w:line="240"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sz w:val="20"/>
                <w:szCs w:val="20"/>
              </w:rPr>
              <w:t>To</w:t>
            </w:r>
            <w:r w:rsidRPr="00CA3FB3">
              <w:rPr>
                <w:rFonts w:ascii="Nunito" w:eastAsiaTheme="minorEastAsia" w:hAnsi="Nunito" w:cstheme="minorBidi"/>
                <w:color w:val="000000"/>
                <w:spacing w:val="26"/>
                <w:sz w:val="20"/>
                <w:szCs w:val="20"/>
              </w:rPr>
              <w:t xml:space="preserve"> </w:t>
            </w:r>
            <w:r w:rsidRPr="00CA3FB3">
              <w:rPr>
                <w:rFonts w:ascii="Nunito" w:eastAsiaTheme="minorEastAsia" w:hAnsi="Nunito" w:cstheme="minorBidi"/>
                <w:color w:val="000000"/>
                <w:spacing w:val="-1"/>
                <w:sz w:val="20"/>
                <w:szCs w:val="20"/>
              </w:rPr>
              <w:t>p</w:t>
            </w:r>
            <w:r w:rsidRPr="00CA3FB3">
              <w:rPr>
                <w:rFonts w:ascii="Nunito" w:eastAsiaTheme="minorEastAsia" w:hAnsi="Nunito" w:cstheme="minorBidi"/>
                <w:color w:val="000000"/>
                <w:sz w:val="20"/>
                <w:szCs w:val="20"/>
              </w:rPr>
              <w:t>r</w:t>
            </w:r>
            <w:r w:rsidRPr="00CA3FB3">
              <w:rPr>
                <w:rFonts w:ascii="Nunito" w:eastAsiaTheme="minorEastAsia" w:hAnsi="Nunito" w:cstheme="minorBidi"/>
                <w:color w:val="000000"/>
                <w:spacing w:val="1"/>
                <w:sz w:val="20"/>
                <w:szCs w:val="20"/>
              </w:rPr>
              <w:t>o</w:t>
            </w:r>
            <w:r w:rsidRPr="00CA3FB3">
              <w:rPr>
                <w:rFonts w:ascii="Nunito" w:eastAsiaTheme="minorEastAsia" w:hAnsi="Nunito" w:cstheme="minorBidi"/>
                <w:color w:val="000000"/>
                <w:sz w:val="20"/>
                <w:szCs w:val="20"/>
              </w:rPr>
              <w:t>vide</w:t>
            </w:r>
            <w:r w:rsidRPr="00CA3FB3">
              <w:rPr>
                <w:rFonts w:ascii="Nunito" w:eastAsiaTheme="minorEastAsia" w:hAnsi="Nunito" w:cstheme="minorBidi"/>
                <w:color w:val="000000"/>
                <w:spacing w:val="24"/>
                <w:sz w:val="20"/>
                <w:szCs w:val="20"/>
              </w:rPr>
              <w:t xml:space="preserve"> </w:t>
            </w:r>
            <w:r w:rsidRPr="00CA3FB3">
              <w:rPr>
                <w:rFonts w:ascii="Nunito" w:eastAsiaTheme="minorEastAsia" w:hAnsi="Nunito" w:cstheme="minorBidi"/>
                <w:color w:val="000000"/>
                <w:sz w:val="20"/>
                <w:szCs w:val="20"/>
              </w:rPr>
              <w:t>in</w:t>
            </w:r>
            <w:r w:rsidRPr="00CA3FB3">
              <w:rPr>
                <w:rFonts w:ascii="Nunito" w:eastAsiaTheme="minorEastAsia" w:hAnsi="Nunito" w:cstheme="minorBidi"/>
                <w:color w:val="000000"/>
                <w:spacing w:val="-1"/>
                <w:sz w:val="20"/>
                <w:szCs w:val="20"/>
              </w:rPr>
              <w:t>t</w:t>
            </w:r>
            <w:r w:rsidRPr="00CA3FB3">
              <w:rPr>
                <w:rFonts w:ascii="Nunito" w:eastAsiaTheme="minorEastAsia" w:hAnsi="Nunito" w:cstheme="minorBidi"/>
                <w:color w:val="000000"/>
                <w:sz w:val="20"/>
                <w:szCs w:val="20"/>
              </w:rPr>
              <w:t>erve</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tion</w:t>
            </w:r>
            <w:r w:rsidRPr="00CA3FB3">
              <w:rPr>
                <w:rFonts w:ascii="Nunito" w:eastAsiaTheme="minorEastAsia" w:hAnsi="Nunito" w:cstheme="minorBidi"/>
                <w:color w:val="000000"/>
                <w:spacing w:val="22"/>
                <w:sz w:val="20"/>
                <w:szCs w:val="20"/>
              </w:rPr>
              <w:t xml:space="preserve"> </w:t>
            </w:r>
            <w:r w:rsidRPr="00CA3FB3">
              <w:rPr>
                <w:rFonts w:ascii="Nunito" w:eastAsiaTheme="minorEastAsia" w:hAnsi="Nunito" w:cstheme="minorBidi"/>
                <w:color w:val="000000"/>
                <w:sz w:val="20"/>
                <w:szCs w:val="20"/>
              </w:rPr>
              <w:t>strate</w:t>
            </w:r>
            <w:r w:rsidRPr="00CA3FB3">
              <w:rPr>
                <w:rFonts w:ascii="Nunito" w:eastAsiaTheme="minorEastAsia" w:hAnsi="Nunito" w:cstheme="minorBidi"/>
                <w:color w:val="000000"/>
                <w:spacing w:val="-1"/>
                <w:sz w:val="20"/>
                <w:szCs w:val="20"/>
              </w:rPr>
              <w:t>g</w:t>
            </w:r>
            <w:r w:rsidRPr="00CA3FB3">
              <w:rPr>
                <w:rFonts w:ascii="Nunito" w:eastAsiaTheme="minorEastAsia" w:hAnsi="Nunito" w:cstheme="minorBidi"/>
                <w:color w:val="000000"/>
                <w:sz w:val="20"/>
                <w:szCs w:val="20"/>
              </w:rPr>
              <w:t>ies</w:t>
            </w:r>
            <w:r w:rsidRPr="00CA3FB3">
              <w:rPr>
                <w:rFonts w:ascii="Nunito" w:eastAsiaTheme="minorEastAsia" w:hAnsi="Nunito" w:cstheme="minorBidi"/>
                <w:color w:val="000000"/>
                <w:spacing w:val="26"/>
                <w:sz w:val="20"/>
                <w:szCs w:val="20"/>
              </w:rPr>
              <w:t xml:space="preserve"> </w:t>
            </w:r>
            <w:r w:rsidRPr="00CA3FB3">
              <w:rPr>
                <w:rFonts w:ascii="Nunito" w:eastAsiaTheme="minorEastAsia" w:hAnsi="Nunito" w:cstheme="minorBidi"/>
                <w:color w:val="000000"/>
                <w:sz w:val="20"/>
                <w:szCs w:val="20"/>
              </w:rPr>
              <w:t xml:space="preserve">to </w:t>
            </w:r>
            <w:r w:rsidRPr="00CA3FB3">
              <w:rPr>
                <w:rFonts w:ascii="Nunito" w:eastAsiaTheme="minorEastAsia" w:hAnsi="Nunito" w:cstheme="minorBidi"/>
                <w:color w:val="000000"/>
                <w:spacing w:val="-1"/>
                <w:sz w:val="20"/>
                <w:szCs w:val="20"/>
              </w:rPr>
              <w:t>student</w:t>
            </w:r>
            <w:r w:rsidRPr="00CA3FB3">
              <w:rPr>
                <w:rFonts w:ascii="Nunito" w:eastAsiaTheme="minorEastAsia" w:hAnsi="Nunito" w:cstheme="minorBidi"/>
                <w:color w:val="000000"/>
                <w:sz w:val="20"/>
                <w:szCs w:val="20"/>
              </w:rPr>
              <w:t>s who</w:t>
            </w:r>
            <w:r w:rsidRPr="00CA3FB3">
              <w:rPr>
                <w:rFonts w:ascii="Nunito" w:eastAsiaTheme="minorEastAsia" w:hAnsi="Nunito" w:cstheme="minorBidi"/>
                <w:color w:val="000000"/>
                <w:spacing w:val="53"/>
                <w:sz w:val="20"/>
                <w:szCs w:val="20"/>
              </w:rPr>
              <w:t xml:space="preserve"> </w:t>
            </w:r>
            <w:r w:rsidRPr="00CA3FB3">
              <w:rPr>
                <w:rFonts w:ascii="Nunito" w:eastAsiaTheme="minorEastAsia" w:hAnsi="Nunito" w:cstheme="minorBidi"/>
                <w:color w:val="000000"/>
                <w:sz w:val="20"/>
                <w:szCs w:val="20"/>
              </w:rPr>
              <w:t>ex</w:t>
            </w:r>
            <w:r w:rsidRPr="00CA3FB3">
              <w:rPr>
                <w:rFonts w:ascii="Nunito" w:eastAsiaTheme="minorEastAsia" w:hAnsi="Nunito" w:cstheme="minorBidi"/>
                <w:color w:val="000000"/>
                <w:spacing w:val="-1"/>
                <w:sz w:val="20"/>
                <w:szCs w:val="20"/>
              </w:rPr>
              <w:t>p</w:t>
            </w:r>
            <w:r w:rsidRPr="00CA3FB3">
              <w:rPr>
                <w:rFonts w:ascii="Nunito" w:eastAsiaTheme="minorEastAsia" w:hAnsi="Nunito" w:cstheme="minorBidi"/>
                <w:color w:val="000000"/>
                <w:sz w:val="20"/>
                <w:szCs w:val="20"/>
              </w:rPr>
              <w:t>e</w:t>
            </w:r>
            <w:r w:rsidRPr="00CA3FB3">
              <w:rPr>
                <w:rFonts w:ascii="Nunito" w:eastAsiaTheme="minorEastAsia" w:hAnsi="Nunito" w:cstheme="minorBidi"/>
                <w:color w:val="000000"/>
                <w:spacing w:val="-2"/>
                <w:sz w:val="20"/>
                <w:szCs w:val="20"/>
              </w:rPr>
              <w:t>r</w:t>
            </w:r>
            <w:r w:rsidRPr="00CA3FB3">
              <w:rPr>
                <w:rFonts w:ascii="Nunito" w:eastAsiaTheme="minorEastAsia" w:hAnsi="Nunito" w:cstheme="minorBidi"/>
                <w:color w:val="000000"/>
                <w:sz w:val="20"/>
                <w:szCs w:val="20"/>
              </w:rPr>
              <w:t>i</w:t>
            </w:r>
            <w:r w:rsidRPr="00CA3FB3">
              <w:rPr>
                <w:rFonts w:ascii="Nunito" w:eastAsiaTheme="minorEastAsia" w:hAnsi="Nunito" w:cstheme="minorBidi"/>
                <w:color w:val="000000"/>
                <w:spacing w:val="-3"/>
                <w:sz w:val="20"/>
                <w:szCs w:val="20"/>
              </w:rPr>
              <w:t>e</w:t>
            </w:r>
            <w:r w:rsidRPr="00CA3FB3">
              <w:rPr>
                <w:rFonts w:ascii="Nunito" w:eastAsiaTheme="minorEastAsia" w:hAnsi="Nunito" w:cstheme="minorBidi"/>
                <w:color w:val="000000"/>
                <w:spacing w:val="-1"/>
                <w:sz w:val="20"/>
                <w:szCs w:val="20"/>
              </w:rPr>
              <w:t>nc</w:t>
            </w:r>
            <w:r w:rsidRPr="00CA3FB3">
              <w:rPr>
                <w:rFonts w:ascii="Nunito" w:eastAsiaTheme="minorEastAsia" w:hAnsi="Nunito" w:cstheme="minorBidi"/>
                <w:color w:val="000000"/>
                <w:sz w:val="20"/>
                <w:szCs w:val="20"/>
              </w:rPr>
              <w:t xml:space="preserve">e </w:t>
            </w:r>
            <w:r w:rsidRPr="00CA3FB3">
              <w:rPr>
                <w:rFonts w:ascii="Nunito" w:eastAsiaTheme="minorEastAsia" w:hAnsi="Nunito" w:cstheme="minorBidi"/>
                <w:color w:val="000000"/>
                <w:spacing w:val="-1"/>
                <w:sz w:val="20"/>
                <w:szCs w:val="20"/>
              </w:rPr>
              <w:t>b</w:t>
            </w:r>
            <w:r w:rsidRPr="00CA3FB3">
              <w:rPr>
                <w:rFonts w:ascii="Nunito" w:eastAsiaTheme="minorEastAsia" w:hAnsi="Nunito" w:cstheme="minorBidi"/>
                <w:color w:val="000000"/>
                <w:sz w:val="20"/>
                <w:szCs w:val="20"/>
              </w:rPr>
              <w:t>arr</w:t>
            </w:r>
            <w:r w:rsidRPr="00CA3FB3">
              <w:rPr>
                <w:rFonts w:ascii="Nunito" w:eastAsiaTheme="minorEastAsia" w:hAnsi="Nunito" w:cstheme="minorBidi"/>
                <w:color w:val="000000"/>
                <w:spacing w:val="1"/>
                <w:sz w:val="20"/>
                <w:szCs w:val="20"/>
              </w:rPr>
              <w:t>i</w:t>
            </w:r>
            <w:r w:rsidRPr="00CA3FB3">
              <w:rPr>
                <w:rFonts w:ascii="Nunito" w:eastAsiaTheme="minorEastAsia" w:hAnsi="Nunito" w:cstheme="minorBidi"/>
                <w:color w:val="000000"/>
                <w:sz w:val="20"/>
                <w:szCs w:val="20"/>
              </w:rPr>
              <w:t>ers to</w:t>
            </w:r>
            <w:r w:rsidRPr="00CA3FB3">
              <w:rPr>
                <w:rFonts w:ascii="Nunito" w:eastAsiaTheme="minorEastAsia" w:hAnsi="Nunito" w:cstheme="minorBidi"/>
                <w:color w:val="000000"/>
                <w:spacing w:val="-10"/>
                <w:sz w:val="20"/>
                <w:szCs w:val="20"/>
              </w:rPr>
              <w:t xml:space="preserve"> </w:t>
            </w:r>
            <w:r w:rsidRPr="00CA3FB3">
              <w:rPr>
                <w:rFonts w:ascii="Nunito" w:eastAsiaTheme="minorEastAsia" w:hAnsi="Nunito" w:cstheme="minorBidi"/>
                <w:color w:val="000000"/>
                <w:sz w:val="20"/>
                <w:szCs w:val="20"/>
              </w:rPr>
              <w:t>t</w:t>
            </w:r>
            <w:r w:rsidRPr="00CA3FB3">
              <w:rPr>
                <w:rFonts w:ascii="Nunito" w:eastAsiaTheme="minorEastAsia" w:hAnsi="Nunito" w:cstheme="minorBidi"/>
                <w:color w:val="000000"/>
                <w:spacing w:val="-2"/>
                <w:sz w:val="20"/>
                <w:szCs w:val="20"/>
              </w:rPr>
              <w:t>h</w:t>
            </w:r>
            <w:r w:rsidRPr="00CA3FB3">
              <w:rPr>
                <w:rFonts w:ascii="Nunito" w:eastAsiaTheme="minorEastAsia" w:hAnsi="Nunito" w:cstheme="minorBidi"/>
                <w:color w:val="000000"/>
                <w:spacing w:val="-3"/>
                <w:sz w:val="20"/>
                <w:szCs w:val="20"/>
              </w:rPr>
              <w:t>e</w:t>
            </w:r>
            <w:r w:rsidRPr="00CA3FB3">
              <w:rPr>
                <w:rFonts w:ascii="Nunito" w:eastAsiaTheme="minorEastAsia" w:hAnsi="Nunito" w:cstheme="minorBidi"/>
                <w:color w:val="000000"/>
                <w:sz w:val="20"/>
                <w:szCs w:val="20"/>
              </w:rPr>
              <w:t>ir lear</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in</w:t>
            </w:r>
            <w:r w:rsidRPr="00CA3FB3">
              <w:rPr>
                <w:rFonts w:ascii="Nunito" w:eastAsiaTheme="minorEastAsia" w:hAnsi="Nunito" w:cstheme="minorBidi"/>
                <w:color w:val="000000"/>
                <w:spacing w:val="-3"/>
                <w:sz w:val="20"/>
                <w:szCs w:val="20"/>
              </w:rPr>
              <w:t>g</w:t>
            </w:r>
            <w:r w:rsidRPr="00CA3FB3">
              <w:rPr>
                <w:rFonts w:ascii="Nunito" w:eastAsiaTheme="minorEastAsia" w:hAnsi="Nunito" w:cstheme="minorBidi"/>
                <w:color w:val="000000"/>
                <w:sz w:val="20"/>
                <w:szCs w:val="20"/>
              </w:rPr>
              <w:t>.</w:t>
            </w:r>
          </w:p>
          <w:p w:rsidR="00A04F62" w:rsidRPr="00CA3FB3" w:rsidRDefault="00A04F62" w:rsidP="00A04F62">
            <w:pPr>
              <w:pStyle w:val="ListParagraph"/>
              <w:numPr>
                <w:ilvl w:val="0"/>
                <w:numId w:val="17"/>
              </w:numPr>
              <w:autoSpaceDE w:val="0"/>
              <w:autoSpaceDN w:val="0"/>
              <w:adjustRightInd w:val="0"/>
              <w:spacing w:line="241" w:lineRule="auto"/>
              <w:ind w:right="95"/>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liaise with relevant colleagues to agree appropriate mentoring for any disadvantaged or disaffected students not already identified and/or those at risk of disengagement.</w:t>
            </w:r>
          </w:p>
          <w:p w:rsidR="00A04F62" w:rsidRPr="00CA3FB3" w:rsidRDefault="00A04F62" w:rsidP="00A04F62">
            <w:pPr>
              <w:pStyle w:val="ListParagraph"/>
              <w:numPr>
                <w:ilvl w:val="0"/>
                <w:numId w:val="17"/>
              </w:numPr>
              <w:autoSpaceDE w:val="0"/>
              <w:autoSpaceDN w:val="0"/>
              <w:adjustRightInd w:val="0"/>
              <w:spacing w:after="0" w:line="240"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sz w:val="20"/>
                <w:szCs w:val="20"/>
              </w:rPr>
              <w:t xml:space="preserve">To </w:t>
            </w:r>
            <w:r w:rsidRPr="00CA3FB3">
              <w:rPr>
                <w:rFonts w:ascii="Nunito" w:eastAsiaTheme="minorEastAsia" w:hAnsi="Nunito" w:cstheme="minorBidi"/>
                <w:color w:val="000000"/>
                <w:spacing w:val="1"/>
                <w:sz w:val="20"/>
                <w:szCs w:val="20"/>
              </w:rPr>
              <w:t>w</w:t>
            </w:r>
            <w:r w:rsidRPr="00CA3FB3">
              <w:rPr>
                <w:rFonts w:ascii="Nunito" w:eastAsiaTheme="minorEastAsia" w:hAnsi="Nunito" w:cstheme="minorBidi"/>
                <w:color w:val="000000"/>
                <w:spacing w:val="-2"/>
                <w:sz w:val="20"/>
                <w:szCs w:val="20"/>
              </w:rPr>
              <w:t>o</w:t>
            </w:r>
            <w:r w:rsidRPr="00CA3FB3">
              <w:rPr>
                <w:rFonts w:ascii="Nunito" w:eastAsiaTheme="minorEastAsia" w:hAnsi="Nunito" w:cstheme="minorBidi"/>
                <w:color w:val="000000"/>
                <w:sz w:val="20"/>
                <w:szCs w:val="20"/>
              </w:rPr>
              <w:t>rk</w:t>
            </w:r>
            <w:r w:rsidRPr="00CA3FB3">
              <w:rPr>
                <w:rFonts w:ascii="Nunito" w:eastAsiaTheme="minorEastAsia" w:hAnsi="Nunito" w:cstheme="minorBidi"/>
                <w:color w:val="000000"/>
                <w:spacing w:val="41"/>
                <w:sz w:val="20"/>
                <w:szCs w:val="20"/>
              </w:rPr>
              <w:t xml:space="preserve"> </w:t>
            </w:r>
            <w:r w:rsidRPr="00CA3FB3">
              <w:rPr>
                <w:rFonts w:ascii="Nunito" w:eastAsiaTheme="minorEastAsia" w:hAnsi="Nunito" w:cstheme="minorBidi"/>
                <w:color w:val="000000"/>
                <w:spacing w:val="-2"/>
                <w:sz w:val="20"/>
                <w:szCs w:val="20"/>
              </w:rPr>
              <w:t>w</w:t>
            </w:r>
            <w:r w:rsidRPr="00CA3FB3">
              <w:rPr>
                <w:rFonts w:ascii="Nunito" w:eastAsiaTheme="minorEastAsia" w:hAnsi="Nunito" w:cstheme="minorBidi"/>
                <w:color w:val="000000"/>
                <w:sz w:val="20"/>
                <w:szCs w:val="20"/>
              </w:rPr>
              <w:t>i</w:t>
            </w:r>
            <w:r w:rsidRPr="00CA3FB3">
              <w:rPr>
                <w:rFonts w:ascii="Nunito" w:eastAsiaTheme="minorEastAsia" w:hAnsi="Nunito" w:cstheme="minorBidi"/>
                <w:color w:val="000000"/>
                <w:spacing w:val="-2"/>
                <w:sz w:val="20"/>
                <w:szCs w:val="20"/>
              </w:rPr>
              <w:t>t</w:t>
            </w:r>
            <w:r w:rsidRPr="00CA3FB3">
              <w:rPr>
                <w:rFonts w:ascii="Nunito" w:eastAsiaTheme="minorEastAsia" w:hAnsi="Nunito" w:cstheme="minorBidi"/>
                <w:color w:val="000000"/>
                <w:sz w:val="20"/>
                <w:szCs w:val="20"/>
              </w:rPr>
              <w:t>h</w:t>
            </w:r>
            <w:r w:rsidRPr="00CA3FB3">
              <w:rPr>
                <w:rFonts w:ascii="Nunito" w:eastAsiaTheme="minorEastAsia" w:hAnsi="Nunito" w:cstheme="minorBidi"/>
                <w:color w:val="000000"/>
                <w:spacing w:val="40"/>
                <w:sz w:val="20"/>
                <w:szCs w:val="20"/>
              </w:rPr>
              <w:t xml:space="preserve"> </w:t>
            </w:r>
            <w:r w:rsidRPr="00CA3FB3">
              <w:rPr>
                <w:rFonts w:ascii="Nunito" w:eastAsiaTheme="minorEastAsia" w:hAnsi="Nunito" w:cstheme="minorBidi"/>
                <w:color w:val="000000"/>
                <w:sz w:val="20"/>
                <w:szCs w:val="20"/>
              </w:rPr>
              <w:t>id</w:t>
            </w:r>
            <w:r w:rsidRPr="00CA3FB3">
              <w:rPr>
                <w:rFonts w:ascii="Nunito" w:eastAsiaTheme="minorEastAsia" w:hAnsi="Nunito" w:cstheme="minorBidi"/>
                <w:color w:val="000000"/>
                <w:spacing w:val="-1"/>
                <w:sz w:val="20"/>
                <w:szCs w:val="20"/>
              </w:rPr>
              <w:t>en</w:t>
            </w:r>
            <w:r w:rsidRPr="00CA3FB3">
              <w:rPr>
                <w:rFonts w:ascii="Nunito" w:eastAsiaTheme="minorEastAsia" w:hAnsi="Nunito" w:cstheme="minorBidi"/>
                <w:color w:val="000000"/>
                <w:sz w:val="20"/>
                <w:szCs w:val="20"/>
              </w:rPr>
              <w:t>tified vul</w:t>
            </w:r>
            <w:r w:rsidRPr="00CA3FB3">
              <w:rPr>
                <w:rFonts w:ascii="Nunito" w:eastAsiaTheme="minorEastAsia" w:hAnsi="Nunito" w:cstheme="minorBidi"/>
                <w:color w:val="000000"/>
                <w:spacing w:val="-2"/>
                <w:sz w:val="20"/>
                <w:szCs w:val="20"/>
              </w:rPr>
              <w:t>n</w:t>
            </w:r>
            <w:r w:rsidRPr="00CA3FB3">
              <w:rPr>
                <w:rFonts w:ascii="Nunito" w:eastAsiaTheme="minorEastAsia" w:hAnsi="Nunito" w:cstheme="minorBidi"/>
                <w:color w:val="000000"/>
                <w:sz w:val="20"/>
                <w:szCs w:val="20"/>
              </w:rPr>
              <w:t>era</w:t>
            </w:r>
            <w:r w:rsidRPr="00CA3FB3">
              <w:rPr>
                <w:rFonts w:ascii="Nunito" w:eastAsiaTheme="minorEastAsia" w:hAnsi="Nunito" w:cstheme="minorBidi"/>
                <w:color w:val="000000"/>
                <w:spacing w:val="-1"/>
                <w:sz w:val="20"/>
                <w:szCs w:val="20"/>
              </w:rPr>
              <w:t>b</w:t>
            </w:r>
            <w:r w:rsidRPr="00CA3FB3">
              <w:rPr>
                <w:rFonts w:ascii="Nunito" w:eastAsiaTheme="minorEastAsia" w:hAnsi="Nunito" w:cstheme="minorBidi"/>
                <w:color w:val="000000"/>
                <w:sz w:val="20"/>
                <w:szCs w:val="20"/>
              </w:rPr>
              <w:t>le</w:t>
            </w:r>
            <w:r w:rsidRPr="00CA3FB3">
              <w:rPr>
                <w:rFonts w:ascii="Nunito" w:eastAsiaTheme="minorEastAsia" w:hAnsi="Nunito" w:cstheme="minorBidi"/>
                <w:color w:val="000000"/>
                <w:spacing w:val="-1"/>
                <w:sz w:val="20"/>
                <w:szCs w:val="20"/>
              </w:rPr>
              <w:t xml:space="preserve"> student</w:t>
            </w:r>
            <w:r w:rsidRPr="00CA3FB3">
              <w:rPr>
                <w:rFonts w:ascii="Nunito" w:eastAsiaTheme="minorEastAsia" w:hAnsi="Nunito" w:cstheme="minorBidi"/>
                <w:color w:val="000000"/>
                <w:sz w:val="20"/>
                <w:szCs w:val="20"/>
              </w:rPr>
              <w:t>s a</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d a</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y</w:t>
            </w:r>
            <w:r w:rsidRPr="00CA3FB3">
              <w:rPr>
                <w:rFonts w:ascii="Nunito" w:eastAsiaTheme="minorEastAsia" w:hAnsi="Nunito" w:cstheme="minorBidi"/>
                <w:color w:val="000000"/>
                <w:spacing w:val="-1"/>
                <w:sz w:val="20"/>
                <w:szCs w:val="20"/>
              </w:rPr>
              <w:t xml:space="preserve"> </w:t>
            </w:r>
            <w:r w:rsidRPr="00CA3FB3">
              <w:rPr>
                <w:rFonts w:ascii="Nunito" w:eastAsiaTheme="minorEastAsia" w:hAnsi="Nunito" w:cstheme="minorBidi"/>
                <w:color w:val="000000"/>
                <w:sz w:val="20"/>
                <w:szCs w:val="20"/>
              </w:rPr>
              <w:t>oth</w:t>
            </w:r>
            <w:r w:rsidRPr="00CA3FB3">
              <w:rPr>
                <w:rFonts w:ascii="Nunito" w:eastAsiaTheme="minorEastAsia" w:hAnsi="Nunito" w:cstheme="minorBidi"/>
                <w:color w:val="000000"/>
                <w:spacing w:val="-1"/>
                <w:sz w:val="20"/>
                <w:szCs w:val="20"/>
              </w:rPr>
              <w:t>e</w:t>
            </w:r>
            <w:r w:rsidRPr="00CA3FB3">
              <w:rPr>
                <w:rFonts w:ascii="Nunito" w:eastAsiaTheme="minorEastAsia" w:hAnsi="Nunito" w:cstheme="minorBidi"/>
                <w:color w:val="000000"/>
                <w:sz w:val="20"/>
                <w:szCs w:val="20"/>
              </w:rPr>
              <w:t>rs re</w:t>
            </w:r>
            <w:r w:rsidRPr="00CA3FB3">
              <w:rPr>
                <w:rFonts w:ascii="Nunito" w:eastAsiaTheme="minorEastAsia" w:hAnsi="Nunito" w:cstheme="minorBidi"/>
                <w:color w:val="000000"/>
                <w:spacing w:val="-1"/>
                <w:sz w:val="20"/>
                <w:szCs w:val="20"/>
              </w:rPr>
              <w:t>qu</w:t>
            </w:r>
            <w:r w:rsidRPr="00CA3FB3">
              <w:rPr>
                <w:rFonts w:ascii="Nunito" w:eastAsiaTheme="minorEastAsia" w:hAnsi="Nunito" w:cstheme="minorBidi"/>
                <w:color w:val="000000"/>
                <w:sz w:val="20"/>
                <w:szCs w:val="20"/>
              </w:rPr>
              <w:t>iring</w:t>
            </w:r>
            <w:r w:rsidRPr="00CA3FB3">
              <w:rPr>
                <w:rFonts w:ascii="Nunito" w:eastAsiaTheme="minorEastAsia" w:hAnsi="Nunito" w:cstheme="minorBidi"/>
                <w:color w:val="000000"/>
                <w:spacing w:val="1"/>
                <w:sz w:val="20"/>
                <w:szCs w:val="20"/>
              </w:rPr>
              <w:t xml:space="preserve"> </w:t>
            </w:r>
            <w:r w:rsidRPr="00CA3FB3">
              <w:rPr>
                <w:rFonts w:ascii="Nunito" w:eastAsiaTheme="minorEastAsia" w:hAnsi="Nunito" w:cstheme="minorBidi"/>
                <w:color w:val="000000"/>
                <w:sz w:val="20"/>
                <w:szCs w:val="20"/>
              </w:rPr>
              <w:t>su</w:t>
            </w:r>
            <w:r w:rsidRPr="00CA3FB3">
              <w:rPr>
                <w:rFonts w:ascii="Nunito" w:eastAsiaTheme="minorEastAsia" w:hAnsi="Nunito" w:cstheme="minorBidi"/>
                <w:color w:val="000000"/>
                <w:spacing w:val="-2"/>
                <w:sz w:val="20"/>
                <w:szCs w:val="20"/>
              </w:rPr>
              <w:t>p</w:t>
            </w:r>
            <w:r w:rsidRPr="00CA3FB3">
              <w:rPr>
                <w:rFonts w:ascii="Nunito" w:eastAsiaTheme="minorEastAsia" w:hAnsi="Nunito" w:cstheme="minorBidi"/>
                <w:color w:val="000000"/>
                <w:spacing w:val="-1"/>
                <w:sz w:val="20"/>
                <w:szCs w:val="20"/>
              </w:rPr>
              <w:t>p</w:t>
            </w:r>
            <w:r w:rsidRPr="00CA3FB3">
              <w:rPr>
                <w:rFonts w:ascii="Nunito" w:eastAsiaTheme="minorEastAsia" w:hAnsi="Nunito" w:cstheme="minorBidi"/>
                <w:color w:val="000000"/>
                <w:sz w:val="20"/>
                <w:szCs w:val="20"/>
              </w:rPr>
              <w:t>o</w:t>
            </w:r>
            <w:r w:rsidRPr="00CA3FB3">
              <w:rPr>
                <w:rFonts w:ascii="Nunito" w:eastAsiaTheme="minorEastAsia" w:hAnsi="Nunito" w:cstheme="minorBidi"/>
                <w:color w:val="000000"/>
                <w:spacing w:val="1"/>
                <w:sz w:val="20"/>
                <w:szCs w:val="20"/>
              </w:rPr>
              <w:t>r</w:t>
            </w:r>
            <w:r w:rsidRPr="00CA3FB3">
              <w:rPr>
                <w:rFonts w:ascii="Nunito" w:eastAsiaTheme="minorEastAsia" w:hAnsi="Nunito" w:cstheme="minorBidi"/>
                <w:color w:val="000000"/>
                <w:sz w:val="20"/>
                <w:szCs w:val="20"/>
              </w:rPr>
              <w:t>t.</w:t>
            </w:r>
          </w:p>
          <w:p w:rsidR="00A04F62" w:rsidRPr="00CA3FB3" w:rsidRDefault="00A04F62" w:rsidP="00A04F62">
            <w:pPr>
              <w:pStyle w:val="ListParagraph"/>
              <w:numPr>
                <w:ilvl w:val="0"/>
                <w:numId w:val="17"/>
              </w:numPr>
              <w:autoSpaceDE w:val="0"/>
              <w:autoSpaceDN w:val="0"/>
              <w:adjustRightInd w:val="0"/>
              <w:spacing w:after="0" w:line="240"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sz w:val="20"/>
                <w:szCs w:val="20"/>
              </w:rPr>
              <w:t>To</w:t>
            </w:r>
            <w:r w:rsidRPr="00CA3FB3">
              <w:rPr>
                <w:rFonts w:ascii="Nunito" w:eastAsiaTheme="minorEastAsia" w:hAnsi="Nunito" w:cstheme="minorBidi"/>
                <w:color w:val="000000"/>
                <w:spacing w:val="4"/>
                <w:sz w:val="20"/>
                <w:szCs w:val="20"/>
              </w:rPr>
              <w:t xml:space="preserve"> </w:t>
            </w:r>
            <w:r w:rsidRPr="00CA3FB3">
              <w:rPr>
                <w:rFonts w:ascii="Nunito" w:eastAsiaTheme="minorEastAsia" w:hAnsi="Nunito" w:cstheme="minorBidi"/>
                <w:color w:val="000000"/>
                <w:spacing w:val="-2"/>
                <w:sz w:val="20"/>
                <w:szCs w:val="20"/>
              </w:rPr>
              <w:t>w</w:t>
            </w:r>
            <w:r w:rsidRPr="00CA3FB3">
              <w:rPr>
                <w:rFonts w:ascii="Nunito" w:eastAsiaTheme="minorEastAsia" w:hAnsi="Nunito" w:cstheme="minorBidi"/>
                <w:color w:val="000000"/>
                <w:sz w:val="20"/>
                <w:szCs w:val="20"/>
              </w:rPr>
              <w:t>o</w:t>
            </w:r>
            <w:r w:rsidRPr="00CA3FB3">
              <w:rPr>
                <w:rFonts w:ascii="Nunito" w:eastAsiaTheme="minorEastAsia" w:hAnsi="Nunito" w:cstheme="minorBidi"/>
                <w:color w:val="000000"/>
                <w:spacing w:val="1"/>
                <w:sz w:val="20"/>
                <w:szCs w:val="20"/>
              </w:rPr>
              <w:t>r</w:t>
            </w:r>
            <w:r w:rsidRPr="00CA3FB3">
              <w:rPr>
                <w:rFonts w:ascii="Nunito" w:eastAsiaTheme="minorEastAsia" w:hAnsi="Nunito" w:cstheme="minorBidi"/>
                <w:color w:val="000000"/>
                <w:sz w:val="20"/>
                <w:szCs w:val="20"/>
              </w:rPr>
              <w:t>k</w:t>
            </w:r>
            <w:r w:rsidRPr="00CA3FB3">
              <w:rPr>
                <w:rFonts w:ascii="Nunito" w:eastAsiaTheme="minorEastAsia" w:hAnsi="Nunito" w:cstheme="minorBidi"/>
                <w:color w:val="000000"/>
                <w:spacing w:val="6"/>
                <w:sz w:val="20"/>
                <w:szCs w:val="20"/>
              </w:rPr>
              <w:t xml:space="preserve"> </w:t>
            </w:r>
            <w:r w:rsidRPr="00CA3FB3">
              <w:rPr>
                <w:rFonts w:ascii="Nunito" w:eastAsiaTheme="minorEastAsia" w:hAnsi="Nunito" w:cstheme="minorBidi"/>
                <w:color w:val="000000"/>
                <w:sz w:val="20"/>
                <w:szCs w:val="20"/>
              </w:rPr>
              <w:t>w</w:t>
            </w:r>
            <w:r w:rsidRPr="00CA3FB3">
              <w:rPr>
                <w:rFonts w:ascii="Nunito" w:eastAsiaTheme="minorEastAsia" w:hAnsi="Nunito" w:cstheme="minorBidi"/>
                <w:color w:val="000000"/>
                <w:spacing w:val="1"/>
                <w:sz w:val="20"/>
                <w:szCs w:val="20"/>
              </w:rPr>
              <w:t>i</w:t>
            </w:r>
            <w:r w:rsidRPr="00CA3FB3">
              <w:rPr>
                <w:rFonts w:ascii="Nunito" w:eastAsiaTheme="minorEastAsia" w:hAnsi="Nunito" w:cstheme="minorBidi"/>
                <w:color w:val="000000"/>
                <w:sz w:val="20"/>
                <w:szCs w:val="20"/>
              </w:rPr>
              <w:t>th</w:t>
            </w:r>
            <w:r w:rsidRPr="00CA3FB3">
              <w:rPr>
                <w:rFonts w:ascii="Nunito" w:eastAsiaTheme="minorEastAsia" w:hAnsi="Nunito" w:cstheme="minorBidi"/>
                <w:color w:val="000000"/>
                <w:spacing w:val="5"/>
                <w:sz w:val="20"/>
                <w:szCs w:val="20"/>
              </w:rPr>
              <w:t xml:space="preserve"> </w:t>
            </w:r>
            <w:r w:rsidRPr="00CA3FB3">
              <w:rPr>
                <w:rFonts w:ascii="Nunito" w:eastAsiaTheme="minorEastAsia" w:hAnsi="Nunito" w:cstheme="minorBidi"/>
                <w:color w:val="000000"/>
                <w:spacing w:val="-1"/>
                <w:sz w:val="20"/>
                <w:szCs w:val="20"/>
              </w:rPr>
              <w:t>student</w:t>
            </w:r>
            <w:r w:rsidRPr="00CA3FB3">
              <w:rPr>
                <w:rFonts w:ascii="Nunito" w:eastAsiaTheme="minorEastAsia" w:hAnsi="Nunito" w:cstheme="minorBidi"/>
                <w:color w:val="000000"/>
                <w:sz w:val="20"/>
                <w:szCs w:val="20"/>
              </w:rPr>
              <w:t>s</w:t>
            </w:r>
            <w:r w:rsidRPr="00CA3FB3">
              <w:rPr>
                <w:rFonts w:ascii="Nunito" w:eastAsiaTheme="minorEastAsia" w:hAnsi="Nunito" w:cstheme="minorBidi"/>
                <w:color w:val="000000"/>
                <w:spacing w:val="7"/>
                <w:sz w:val="20"/>
                <w:szCs w:val="20"/>
              </w:rPr>
              <w:t xml:space="preserve"> </w:t>
            </w:r>
            <w:r w:rsidRPr="00CA3FB3">
              <w:rPr>
                <w:rFonts w:ascii="Nunito" w:eastAsiaTheme="minorEastAsia" w:hAnsi="Nunito" w:cstheme="minorBidi"/>
                <w:color w:val="000000"/>
                <w:sz w:val="20"/>
                <w:szCs w:val="20"/>
              </w:rPr>
              <w:t>a</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d</w:t>
            </w:r>
            <w:r w:rsidRPr="00CA3FB3">
              <w:rPr>
                <w:rFonts w:ascii="Nunito" w:eastAsiaTheme="minorEastAsia" w:hAnsi="Nunito" w:cstheme="minorBidi"/>
                <w:color w:val="000000"/>
                <w:spacing w:val="5"/>
                <w:sz w:val="20"/>
                <w:szCs w:val="20"/>
              </w:rPr>
              <w:t xml:space="preserve"> </w:t>
            </w:r>
            <w:r w:rsidRPr="00CA3FB3">
              <w:rPr>
                <w:rFonts w:ascii="Nunito" w:eastAsiaTheme="minorEastAsia" w:hAnsi="Nunito" w:cstheme="minorBidi"/>
                <w:color w:val="000000"/>
                <w:sz w:val="20"/>
                <w:szCs w:val="20"/>
              </w:rPr>
              <w:t>in</w:t>
            </w:r>
            <w:r w:rsidRPr="00CA3FB3">
              <w:rPr>
                <w:rFonts w:ascii="Nunito" w:eastAsiaTheme="minorEastAsia" w:hAnsi="Nunito" w:cstheme="minorBidi"/>
                <w:color w:val="000000"/>
                <w:spacing w:val="5"/>
                <w:sz w:val="20"/>
                <w:szCs w:val="20"/>
              </w:rPr>
              <w:t xml:space="preserve"> </w:t>
            </w:r>
            <w:r w:rsidRPr="00CA3FB3">
              <w:rPr>
                <w:rFonts w:ascii="Nunito" w:eastAsiaTheme="minorEastAsia" w:hAnsi="Nunito" w:cstheme="minorBidi"/>
                <w:color w:val="000000"/>
                <w:spacing w:val="-1"/>
                <w:sz w:val="20"/>
                <w:szCs w:val="20"/>
              </w:rPr>
              <w:t>p</w:t>
            </w:r>
            <w:r w:rsidRPr="00CA3FB3">
              <w:rPr>
                <w:rFonts w:ascii="Nunito" w:eastAsiaTheme="minorEastAsia" w:hAnsi="Nunito" w:cstheme="minorBidi"/>
                <w:color w:val="000000"/>
                <w:sz w:val="20"/>
                <w:szCs w:val="20"/>
              </w:rPr>
              <w:t>art</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ership w</w:t>
            </w:r>
            <w:r w:rsidRPr="00CA3FB3">
              <w:rPr>
                <w:rFonts w:ascii="Nunito" w:eastAsiaTheme="minorEastAsia" w:hAnsi="Nunito" w:cstheme="minorBidi"/>
                <w:color w:val="000000"/>
                <w:spacing w:val="1"/>
                <w:sz w:val="20"/>
                <w:szCs w:val="20"/>
              </w:rPr>
              <w:t>i</w:t>
            </w:r>
            <w:r w:rsidRPr="00CA3FB3">
              <w:rPr>
                <w:rFonts w:ascii="Nunito" w:eastAsiaTheme="minorEastAsia" w:hAnsi="Nunito" w:cstheme="minorBidi"/>
                <w:color w:val="000000"/>
                <w:sz w:val="20"/>
                <w:szCs w:val="20"/>
              </w:rPr>
              <w:t>th</w:t>
            </w:r>
            <w:r w:rsidRPr="00CA3FB3">
              <w:rPr>
                <w:rFonts w:ascii="Nunito" w:eastAsiaTheme="minorEastAsia" w:hAnsi="Nunito" w:cstheme="minorBidi"/>
                <w:color w:val="000000"/>
                <w:spacing w:val="7"/>
                <w:sz w:val="20"/>
                <w:szCs w:val="20"/>
              </w:rPr>
              <w:t xml:space="preserve"> </w:t>
            </w:r>
            <w:r w:rsidRPr="00CA3FB3">
              <w:rPr>
                <w:rFonts w:ascii="Nunito" w:eastAsiaTheme="minorEastAsia" w:hAnsi="Nunito" w:cstheme="minorBidi"/>
                <w:color w:val="000000"/>
                <w:spacing w:val="-1"/>
                <w:sz w:val="20"/>
                <w:szCs w:val="20"/>
              </w:rPr>
              <w:t>p</w:t>
            </w:r>
            <w:r w:rsidRPr="00CA3FB3">
              <w:rPr>
                <w:rFonts w:ascii="Nunito" w:eastAsiaTheme="minorEastAsia" w:hAnsi="Nunito" w:cstheme="minorBidi"/>
                <w:color w:val="000000"/>
                <w:sz w:val="20"/>
                <w:szCs w:val="20"/>
              </w:rPr>
              <w:t>are</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ts,</w:t>
            </w:r>
            <w:r w:rsidRPr="00CA3FB3">
              <w:rPr>
                <w:rFonts w:ascii="Nunito" w:eastAsiaTheme="minorEastAsia" w:hAnsi="Nunito" w:cstheme="minorBidi"/>
                <w:color w:val="000000"/>
                <w:spacing w:val="8"/>
                <w:sz w:val="20"/>
                <w:szCs w:val="20"/>
              </w:rPr>
              <w:t xml:space="preserve"> </w:t>
            </w:r>
            <w:r w:rsidRPr="00CA3FB3">
              <w:rPr>
                <w:rFonts w:ascii="Nunito" w:eastAsiaTheme="minorEastAsia" w:hAnsi="Nunito" w:cstheme="minorBidi"/>
                <w:color w:val="000000"/>
                <w:sz w:val="20"/>
                <w:szCs w:val="20"/>
              </w:rPr>
              <w:t>a</w:t>
            </w:r>
            <w:r w:rsidRPr="00CA3FB3">
              <w:rPr>
                <w:rFonts w:ascii="Nunito" w:eastAsiaTheme="minorEastAsia" w:hAnsi="Nunito" w:cstheme="minorBidi"/>
                <w:color w:val="000000"/>
                <w:spacing w:val="-1"/>
                <w:sz w:val="20"/>
                <w:szCs w:val="20"/>
              </w:rPr>
              <w:t>pp</w:t>
            </w:r>
            <w:r w:rsidRPr="00CA3FB3">
              <w:rPr>
                <w:rFonts w:ascii="Nunito" w:eastAsiaTheme="minorEastAsia" w:hAnsi="Nunito" w:cstheme="minorBidi"/>
                <w:color w:val="000000"/>
                <w:sz w:val="20"/>
                <w:szCs w:val="20"/>
              </w:rPr>
              <w:t>r</w:t>
            </w:r>
            <w:r w:rsidRPr="00CA3FB3">
              <w:rPr>
                <w:rFonts w:ascii="Nunito" w:eastAsiaTheme="minorEastAsia" w:hAnsi="Nunito" w:cstheme="minorBidi"/>
                <w:color w:val="000000"/>
                <w:spacing w:val="1"/>
                <w:sz w:val="20"/>
                <w:szCs w:val="20"/>
              </w:rPr>
              <w:t>o</w:t>
            </w:r>
            <w:r w:rsidRPr="00CA3FB3">
              <w:rPr>
                <w:rFonts w:ascii="Nunito" w:eastAsiaTheme="minorEastAsia" w:hAnsi="Nunito" w:cstheme="minorBidi"/>
                <w:color w:val="000000"/>
                <w:spacing w:val="-1"/>
                <w:sz w:val="20"/>
                <w:szCs w:val="20"/>
              </w:rPr>
              <w:t>p</w:t>
            </w:r>
            <w:r w:rsidRPr="00CA3FB3">
              <w:rPr>
                <w:rFonts w:ascii="Nunito" w:eastAsiaTheme="minorEastAsia" w:hAnsi="Nunito" w:cstheme="minorBidi"/>
                <w:color w:val="000000"/>
                <w:sz w:val="20"/>
                <w:szCs w:val="20"/>
              </w:rPr>
              <w:t>riate</w:t>
            </w:r>
            <w:r w:rsidRPr="00CA3FB3">
              <w:rPr>
                <w:rFonts w:ascii="Nunito" w:eastAsiaTheme="minorEastAsia" w:hAnsi="Nunito" w:cstheme="minorBidi"/>
                <w:color w:val="000000"/>
                <w:spacing w:val="8"/>
                <w:sz w:val="20"/>
                <w:szCs w:val="20"/>
              </w:rPr>
              <w:t xml:space="preserve"> </w:t>
            </w:r>
            <w:r w:rsidRPr="00CA3FB3">
              <w:rPr>
                <w:rFonts w:ascii="Nunito" w:eastAsiaTheme="minorEastAsia" w:hAnsi="Nunito" w:cstheme="minorBidi"/>
                <w:color w:val="000000"/>
                <w:sz w:val="20"/>
                <w:szCs w:val="20"/>
              </w:rPr>
              <w:t>staff</w:t>
            </w:r>
            <w:r w:rsidRPr="00CA3FB3">
              <w:rPr>
                <w:rFonts w:ascii="Nunito" w:eastAsiaTheme="minorEastAsia" w:hAnsi="Nunito" w:cstheme="minorBidi"/>
                <w:color w:val="000000"/>
                <w:spacing w:val="10"/>
                <w:sz w:val="20"/>
                <w:szCs w:val="20"/>
              </w:rPr>
              <w:t xml:space="preserve"> </w:t>
            </w:r>
            <w:r w:rsidRPr="00CA3FB3">
              <w:rPr>
                <w:rFonts w:ascii="Nunito" w:eastAsiaTheme="minorEastAsia" w:hAnsi="Nunito" w:cstheme="minorBidi"/>
                <w:color w:val="000000"/>
                <w:sz w:val="20"/>
                <w:szCs w:val="20"/>
              </w:rPr>
              <w:t>a</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d</w:t>
            </w:r>
            <w:r w:rsidRPr="00CA3FB3">
              <w:rPr>
                <w:rFonts w:ascii="Nunito" w:eastAsiaTheme="minorEastAsia" w:hAnsi="Nunito" w:cstheme="minorBidi"/>
                <w:color w:val="000000"/>
                <w:spacing w:val="7"/>
                <w:sz w:val="20"/>
                <w:szCs w:val="20"/>
              </w:rPr>
              <w:t xml:space="preserve"> </w:t>
            </w:r>
            <w:r w:rsidRPr="00CA3FB3">
              <w:rPr>
                <w:rFonts w:ascii="Nunito" w:eastAsiaTheme="minorEastAsia" w:hAnsi="Nunito" w:cstheme="minorBidi"/>
                <w:color w:val="000000"/>
                <w:sz w:val="20"/>
                <w:szCs w:val="20"/>
              </w:rPr>
              <w:t>oth</w:t>
            </w:r>
            <w:r w:rsidRPr="00CA3FB3">
              <w:rPr>
                <w:rFonts w:ascii="Nunito" w:eastAsiaTheme="minorEastAsia" w:hAnsi="Nunito" w:cstheme="minorBidi"/>
                <w:color w:val="000000"/>
                <w:spacing w:val="-1"/>
                <w:sz w:val="20"/>
                <w:szCs w:val="20"/>
              </w:rPr>
              <w:t>e</w:t>
            </w:r>
            <w:r w:rsidRPr="00CA3FB3">
              <w:rPr>
                <w:rFonts w:ascii="Nunito" w:eastAsiaTheme="minorEastAsia" w:hAnsi="Nunito" w:cstheme="minorBidi"/>
                <w:color w:val="000000"/>
                <w:sz w:val="20"/>
                <w:szCs w:val="20"/>
              </w:rPr>
              <w:t>r</w:t>
            </w:r>
            <w:r w:rsidRPr="00CA3FB3">
              <w:rPr>
                <w:rFonts w:ascii="Nunito" w:eastAsiaTheme="minorEastAsia" w:hAnsi="Nunito" w:cstheme="minorBidi"/>
                <w:color w:val="000000"/>
                <w:spacing w:val="9"/>
                <w:sz w:val="20"/>
                <w:szCs w:val="20"/>
              </w:rPr>
              <w:t xml:space="preserve"> </w:t>
            </w:r>
            <w:r w:rsidRPr="00CA3FB3">
              <w:rPr>
                <w:rFonts w:ascii="Nunito" w:eastAsiaTheme="minorEastAsia" w:hAnsi="Nunito" w:cstheme="minorBidi"/>
                <w:color w:val="000000"/>
                <w:sz w:val="20"/>
                <w:szCs w:val="20"/>
              </w:rPr>
              <w:t>ag</w:t>
            </w:r>
            <w:r w:rsidRPr="00CA3FB3">
              <w:rPr>
                <w:rFonts w:ascii="Nunito" w:eastAsiaTheme="minorEastAsia" w:hAnsi="Nunito" w:cstheme="minorBidi"/>
                <w:color w:val="000000"/>
                <w:spacing w:val="3"/>
                <w:sz w:val="20"/>
                <w:szCs w:val="20"/>
              </w:rPr>
              <w:t>e</w:t>
            </w:r>
            <w:r w:rsidRPr="00CA3FB3">
              <w:rPr>
                <w:rFonts w:ascii="Nunito" w:eastAsiaTheme="minorEastAsia" w:hAnsi="Nunito" w:cstheme="minorBidi"/>
                <w:color w:val="000000"/>
                <w:spacing w:val="-1"/>
                <w:sz w:val="20"/>
                <w:szCs w:val="20"/>
              </w:rPr>
              <w:t>nc</w:t>
            </w:r>
            <w:r w:rsidRPr="00CA3FB3">
              <w:rPr>
                <w:rFonts w:ascii="Nunito" w:eastAsiaTheme="minorEastAsia" w:hAnsi="Nunito" w:cstheme="minorBidi"/>
                <w:color w:val="000000"/>
                <w:sz w:val="20"/>
                <w:szCs w:val="20"/>
              </w:rPr>
              <w:t>ies</w:t>
            </w:r>
            <w:r w:rsidRPr="00CA3FB3">
              <w:rPr>
                <w:rFonts w:ascii="Nunito" w:eastAsiaTheme="minorEastAsia" w:hAnsi="Nunito" w:cstheme="minorBidi"/>
                <w:color w:val="000000"/>
                <w:spacing w:val="9"/>
                <w:sz w:val="20"/>
                <w:szCs w:val="20"/>
              </w:rPr>
              <w:t xml:space="preserve"> </w:t>
            </w:r>
            <w:r w:rsidRPr="00CA3FB3">
              <w:rPr>
                <w:rFonts w:ascii="Nunito" w:eastAsiaTheme="minorEastAsia" w:hAnsi="Nunito" w:cstheme="minorBidi"/>
                <w:color w:val="000000"/>
                <w:sz w:val="20"/>
                <w:szCs w:val="20"/>
              </w:rPr>
              <w:t>to</w:t>
            </w:r>
            <w:r w:rsidRPr="00CA3FB3">
              <w:rPr>
                <w:rFonts w:ascii="Nunito" w:eastAsiaTheme="minorEastAsia" w:hAnsi="Nunito" w:cstheme="minorBidi"/>
                <w:color w:val="000000"/>
                <w:spacing w:val="9"/>
                <w:sz w:val="20"/>
                <w:szCs w:val="20"/>
              </w:rPr>
              <w:t xml:space="preserve"> </w:t>
            </w:r>
            <w:r w:rsidRPr="00CA3FB3">
              <w:rPr>
                <w:rFonts w:ascii="Nunito" w:eastAsiaTheme="minorEastAsia" w:hAnsi="Nunito" w:cstheme="minorBidi"/>
                <w:color w:val="000000"/>
                <w:spacing w:val="-1"/>
                <w:sz w:val="20"/>
                <w:szCs w:val="20"/>
              </w:rPr>
              <w:t>b</w:t>
            </w:r>
            <w:r w:rsidRPr="00CA3FB3">
              <w:rPr>
                <w:rFonts w:ascii="Nunito" w:eastAsiaTheme="minorEastAsia" w:hAnsi="Nunito" w:cstheme="minorBidi"/>
                <w:color w:val="000000"/>
                <w:sz w:val="20"/>
                <w:szCs w:val="20"/>
              </w:rPr>
              <w:t>ring</w:t>
            </w:r>
            <w:r w:rsidRPr="00CA3FB3">
              <w:rPr>
                <w:rFonts w:ascii="Nunito" w:eastAsiaTheme="minorEastAsia" w:hAnsi="Nunito" w:cstheme="minorBidi"/>
                <w:color w:val="000000"/>
                <w:spacing w:val="8"/>
                <w:sz w:val="20"/>
                <w:szCs w:val="20"/>
              </w:rPr>
              <w:t xml:space="preserve"> </w:t>
            </w:r>
            <w:r w:rsidRPr="00CA3FB3">
              <w:rPr>
                <w:rFonts w:ascii="Nunito" w:eastAsiaTheme="minorEastAsia" w:hAnsi="Nunito" w:cstheme="minorBidi"/>
                <w:color w:val="000000"/>
                <w:sz w:val="20"/>
                <w:szCs w:val="20"/>
              </w:rPr>
              <w:t>a</w:t>
            </w:r>
            <w:r w:rsidRPr="00CA3FB3">
              <w:rPr>
                <w:rFonts w:ascii="Nunito" w:eastAsiaTheme="minorEastAsia" w:hAnsi="Nunito" w:cstheme="minorBidi"/>
                <w:color w:val="000000"/>
                <w:spacing w:val="1"/>
                <w:sz w:val="20"/>
                <w:szCs w:val="20"/>
              </w:rPr>
              <w:t>b</w:t>
            </w:r>
            <w:r w:rsidRPr="00CA3FB3">
              <w:rPr>
                <w:rFonts w:ascii="Nunito" w:eastAsiaTheme="minorEastAsia" w:hAnsi="Nunito" w:cstheme="minorBidi"/>
                <w:color w:val="000000"/>
                <w:sz w:val="20"/>
                <w:szCs w:val="20"/>
              </w:rPr>
              <w:t>out</w:t>
            </w:r>
            <w:r w:rsidRPr="00CA3FB3">
              <w:rPr>
                <w:rFonts w:ascii="Nunito" w:eastAsiaTheme="minorEastAsia" w:hAnsi="Nunito" w:cstheme="minorBidi"/>
                <w:color w:val="000000"/>
                <w:spacing w:val="8"/>
                <w:sz w:val="20"/>
                <w:szCs w:val="20"/>
              </w:rPr>
              <w:t xml:space="preserve"> </w:t>
            </w:r>
            <w:r w:rsidRPr="00CA3FB3">
              <w:rPr>
                <w:rFonts w:ascii="Nunito" w:eastAsiaTheme="minorEastAsia" w:hAnsi="Nunito" w:cstheme="minorBidi"/>
                <w:color w:val="000000"/>
                <w:sz w:val="20"/>
                <w:szCs w:val="20"/>
              </w:rPr>
              <w:t>i</w:t>
            </w:r>
            <w:r w:rsidRPr="00CA3FB3">
              <w:rPr>
                <w:rFonts w:ascii="Nunito" w:eastAsiaTheme="minorEastAsia" w:hAnsi="Nunito" w:cstheme="minorBidi"/>
                <w:color w:val="000000"/>
                <w:spacing w:val="-1"/>
                <w:sz w:val="20"/>
                <w:szCs w:val="20"/>
              </w:rPr>
              <w:t>mp</w:t>
            </w:r>
            <w:r w:rsidRPr="00CA3FB3">
              <w:rPr>
                <w:rFonts w:ascii="Nunito" w:eastAsiaTheme="minorEastAsia" w:hAnsi="Nunito" w:cstheme="minorBidi"/>
                <w:color w:val="000000"/>
                <w:sz w:val="20"/>
                <w:szCs w:val="20"/>
              </w:rPr>
              <w:t>r</w:t>
            </w:r>
            <w:r w:rsidRPr="00CA3FB3">
              <w:rPr>
                <w:rFonts w:ascii="Nunito" w:eastAsiaTheme="minorEastAsia" w:hAnsi="Nunito" w:cstheme="minorBidi"/>
                <w:color w:val="000000"/>
                <w:spacing w:val="1"/>
                <w:sz w:val="20"/>
                <w:szCs w:val="20"/>
              </w:rPr>
              <w:t>o</w:t>
            </w:r>
            <w:r w:rsidRPr="00CA3FB3">
              <w:rPr>
                <w:rFonts w:ascii="Nunito" w:eastAsiaTheme="minorEastAsia" w:hAnsi="Nunito" w:cstheme="minorBidi"/>
                <w:color w:val="000000"/>
                <w:sz w:val="20"/>
                <w:szCs w:val="20"/>
              </w:rPr>
              <w:t xml:space="preserve">ved </w:t>
            </w:r>
            <w:r w:rsidRPr="00CA3FB3">
              <w:rPr>
                <w:rFonts w:ascii="Nunito" w:eastAsiaTheme="minorEastAsia" w:hAnsi="Nunito" w:cstheme="minorBidi"/>
                <w:color w:val="000000"/>
                <w:spacing w:val="-1"/>
                <w:sz w:val="20"/>
                <w:szCs w:val="20"/>
              </w:rPr>
              <w:t>b</w:t>
            </w:r>
            <w:r w:rsidRPr="00CA3FB3">
              <w:rPr>
                <w:rFonts w:ascii="Nunito" w:eastAsiaTheme="minorEastAsia" w:hAnsi="Nunito" w:cstheme="minorBidi"/>
                <w:color w:val="000000"/>
                <w:sz w:val="20"/>
                <w:szCs w:val="20"/>
              </w:rPr>
              <w:t>e</w:t>
            </w:r>
            <w:r w:rsidRPr="00CA3FB3">
              <w:rPr>
                <w:rFonts w:ascii="Nunito" w:eastAsiaTheme="minorEastAsia" w:hAnsi="Nunito" w:cstheme="minorBidi"/>
                <w:color w:val="000000"/>
                <w:spacing w:val="-2"/>
                <w:sz w:val="20"/>
                <w:szCs w:val="20"/>
              </w:rPr>
              <w:t>h</w:t>
            </w:r>
            <w:r w:rsidRPr="00CA3FB3">
              <w:rPr>
                <w:rFonts w:ascii="Nunito" w:eastAsiaTheme="minorEastAsia" w:hAnsi="Nunito" w:cstheme="minorBidi"/>
                <w:color w:val="000000"/>
                <w:sz w:val="20"/>
                <w:szCs w:val="20"/>
              </w:rPr>
              <w:t>avi</w:t>
            </w:r>
            <w:r w:rsidRPr="00CA3FB3">
              <w:rPr>
                <w:rFonts w:ascii="Nunito" w:eastAsiaTheme="minorEastAsia" w:hAnsi="Nunito" w:cstheme="minorBidi"/>
                <w:color w:val="000000"/>
                <w:spacing w:val="1"/>
                <w:sz w:val="20"/>
                <w:szCs w:val="20"/>
              </w:rPr>
              <w:t>o</w:t>
            </w:r>
            <w:r w:rsidRPr="00CA3FB3">
              <w:rPr>
                <w:rFonts w:ascii="Nunito" w:eastAsiaTheme="minorEastAsia" w:hAnsi="Nunito" w:cstheme="minorBidi"/>
                <w:color w:val="000000"/>
                <w:spacing w:val="-1"/>
                <w:sz w:val="20"/>
                <w:szCs w:val="20"/>
              </w:rPr>
              <w:t>u</w:t>
            </w:r>
            <w:r w:rsidRPr="00CA3FB3">
              <w:rPr>
                <w:rFonts w:ascii="Nunito" w:eastAsiaTheme="minorEastAsia" w:hAnsi="Nunito" w:cstheme="minorBidi"/>
                <w:color w:val="000000"/>
                <w:sz w:val="20"/>
                <w:szCs w:val="20"/>
              </w:rPr>
              <w:t>r</w:t>
            </w:r>
            <w:r w:rsidRPr="00CA3FB3">
              <w:rPr>
                <w:rFonts w:ascii="Nunito" w:eastAsiaTheme="minorEastAsia" w:hAnsi="Nunito" w:cstheme="minorBidi"/>
                <w:color w:val="000000"/>
                <w:spacing w:val="37"/>
                <w:sz w:val="20"/>
                <w:szCs w:val="20"/>
              </w:rPr>
              <w:t xml:space="preserve"> </w:t>
            </w:r>
            <w:r w:rsidRPr="00CA3FB3">
              <w:rPr>
                <w:rFonts w:ascii="Nunito" w:eastAsiaTheme="minorEastAsia" w:hAnsi="Nunito" w:cstheme="minorBidi"/>
                <w:color w:val="000000"/>
                <w:sz w:val="20"/>
                <w:szCs w:val="20"/>
              </w:rPr>
              <w:t>a</w:t>
            </w:r>
            <w:r w:rsidRPr="00CA3FB3">
              <w:rPr>
                <w:rFonts w:ascii="Nunito" w:eastAsiaTheme="minorEastAsia" w:hAnsi="Nunito" w:cstheme="minorBidi"/>
                <w:color w:val="000000"/>
                <w:spacing w:val="-1"/>
                <w:sz w:val="20"/>
                <w:szCs w:val="20"/>
              </w:rPr>
              <w:t>n</w:t>
            </w:r>
            <w:r w:rsidRPr="00CA3FB3">
              <w:rPr>
                <w:rFonts w:ascii="Nunito" w:eastAsiaTheme="minorEastAsia" w:hAnsi="Nunito" w:cstheme="minorBidi"/>
                <w:color w:val="000000"/>
                <w:sz w:val="20"/>
                <w:szCs w:val="20"/>
              </w:rPr>
              <w:t>d</w:t>
            </w:r>
            <w:r w:rsidRPr="00CA3FB3">
              <w:rPr>
                <w:rFonts w:ascii="Nunito" w:eastAsiaTheme="minorEastAsia" w:hAnsi="Nunito" w:cstheme="minorBidi"/>
                <w:color w:val="000000"/>
                <w:spacing w:val="36"/>
                <w:sz w:val="20"/>
                <w:szCs w:val="20"/>
              </w:rPr>
              <w:t xml:space="preserve"> </w:t>
            </w:r>
            <w:r w:rsidRPr="00CA3FB3">
              <w:rPr>
                <w:rFonts w:ascii="Nunito" w:eastAsiaTheme="minorEastAsia" w:hAnsi="Nunito" w:cstheme="minorBidi"/>
                <w:color w:val="000000"/>
                <w:sz w:val="20"/>
                <w:szCs w:val="20"/>
              </w:rPr>
              <w:t>at</w:t>
            </w:r>
            <w:r w:rsidRPr="00CA3FB3">
              <w:rPr>
                <w:rFonts w:ascii="Nunito" w:eastAsiaTheme="minorEastAsia" w:hAnsi="Nunito" w:cstheme="minorBidi"/>
                <w:color w:val="000000"/>
                <w:spacing w:val="-1"/>
                <w:sz w:val="20"/>
                <w:szCs w:val="20"/>
              </w:rPr>
              <w:t>t</w:t>
            </w:r>
            <w:r w:rsidRPr="00CA3FB3">
              <w:rPr>
                <w:rFonts w:ascii="Nunito" w:eastAsiaTheme="minorEastAsia" w:hAnsi="Nunito" w:cstheme="minorBidi"/>
                <w:color w:val="000000"/>
                <w:sz w:val="20"/>
                <w:szCs w:val="20"/>
              </w:rPr>
              <w:t>e</w:t>
            </w:r>
            <w:r w:rsidRPr="00CA3FB3">
              <w:rPr>
                <w:rFonts w:ascii="Nunito" w:eastAsiaTheme="minorEastAsia" w:hAnsi="Nunito" w:cstheme="minorBidi"/>
                <w:color w:val="000000"/>
                <w:spacing w:val="-2"/>
                <w:sz w:val="20"/>
                <w:szCs w:val="20"/>
              </w:rPr>
              <w:t>n</w:t>
            </w:r>
            <w:r w:rsidRPr="00CA3FB3">
              <w:rPr>
                <w:rFonts w:ascii="Nunito" w:eastAsiaTheme="minorEastAsia" w:hAnsi="Nunito" w:cstheme="minorBidi"/>
                <w:color w:val="000000"/>
                <w:spacing w:val="-1"/>
                <w:sz w:val="20"/>
                <w:szCs w:val="20"/>
              </w:rPr>
              <w:t>d</w:t>
            </w:r>
            <w:r w:rsidRPr="00CA3FB3">
              <w:rPr>
                <w:rFonts w:ascii="Nunito" w:eastAsiaTheme="minorEastAsia" w:hAnsi="Nunito" w:cstheme="minorBidi"/>
                <w:color w:val="000000"/>
                <w:sz w:val="20"/>
                <w:szCs w:val="20"/>
              </w:rPr>
              <w:t>a</w:t>
            </w:r>
            <w:r w:rsidRPr="00CA3FB3">
              <w:rPr>
                <w:rFonts w:ascii="Nunito" w:eastAsiaTheme="minorEastAsia" w:hAnsi="Nunito" w:cstheme="minorBidi"/>
                <w:color w:val="000000"/>
                <w:spacing w:val="-1"/>
                <w:sz w:val="20"/>
                <w:szCs w:val="20"/>
              </w:rPr>
              <w:t>nc</w:t>
            </w:r>
            <w:r w:rsidRPr="00CA3FB3">
              <w:rPr>
                <w:rFonts w:ascii="Nunito" w:eastAsiaTheme="minorEastAsia" w:hAnsi="Nunito" w:cstheme="minorBidi"/>
                <w:color w:val="000000"/>
                <w:sz w:val="20"/>
                <w:szCs w:val="20"/>
              </w:rPr>
              <w:t>e</w:t>
            </w:r>
            <w:r w:rsidRPr="00CA3FB3">
              <w:rPr>
                <w:rFonts w:ascii="Nunito" w:eastAsiaTheme="minorEastAsia" w:hAnsi="Nunito" w:cstheme="minorBidi"/>
                <w:color w:val="000000"/>
                <w:spacing w:val="37"/>
                <w:sz w:val="20"/>
                <w:szCs w:val="20"/>
              </w:rPr>
              <w:t xml:space="preserve"> </w:t>
            </w:r>
            <w:r w:rsidRPr="00CA3FB3">
              <w:rPr>
                <w:rFonts w:ascii="Nunito" w:eastAsiaTheme="minorEastAsia" w:hAnsi="Nunito" w:cstheme="minorBidi"/>
                <w:color w:val="000000"/>
                <w:sz w:val="20"/>
                <w:szCs w:val="20"/>
              </w:rPr>
              <w:t>at</w:t>
            </w:r>
            <w:r w:rsidRPr="00CA3FB3">
              <w:rPr>
                <w:rFonts w:ascii="Nunito" w:eastAsiaTheme="minorEastAsia" w:hAnsi="Nunito" w:cstheme="minorBidi"/>
                <w:color w:val="000000"/>
                <w:spacing w:val="39"/>
                <w:sz w:val="20"/>
                <w:szCs w:val="20"/>
              </w:rPr>
              <w:t xml:space="preserve"> </w:t>
            </w:r>
            <w:r w:rsidRPr="00CA3FB3">
              <w:rPr>
                <w:rFonts w:ascii="Nunito" w:eastAsiaTheme="minorEastAsia" w:hAnsi="Nunito" w:cstheme="minorBidi"/>
                <w:color w:val="000000"/>
                <w:spacing w:val="1"/>
                <w:sz w:val="20"/>
                <w:szCs w:val="20"/>
              </w:rPr>
              <w:t>academy</w:t>
            </w:r>
            <w:r w:rsidRPr="00CA3FB3">
              <w:rPr>
                <w:rFonts w:ascii="Nunito" w:eastAsiaTheme="minorEastAsia" w:hAnsi="Nunito" w:cstheme="minorBidi"/>
                <w:color w:val="000000"/>
                <w:sz w:val="20"/>
                <w:szCs w:val="20"/>
              </w:rPr>
              <w:t>.</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provide support for staff by attending liaison meetings with them</w:t>
            </w:r>
          </w:p>
          <w:p w:rsidR="00A04F62" w:rsidRPr="00A04F62" w:rsidRDefault="00A04F62" w:rsidP="00A04F62">
            <w:pPr>
              <w:pStyle w:val="ListParagraph"/>
              <w:spacing w:after="385" w:line="216" w:lineRule="auto"/>
              <w:ind w:left="739"/>
              <w:jc w:val="both"/>
              <w:rPr>
                <w:sz w:val="20"/>
                <w:szCs w:val="20"/>
              </w:rPr>
            </w:pPr>
          </w:p>
          <w:p w:rsidR="00B74E56" w:rsidRDefault="00B74E56" w:rsidP="00B74E56">
            <w:pPr>
              <w:pStyle w:val="ListParagraph"/>
              <w:spacing w:after="385" w:line="216" w:lineRule="auto"/>
              <w:ind w:left="739"/>
              <w:jc w:val="both"/>
            </w:pPr>
          </w:p>
          <w:p w:rsidR="00785A70" w:rsidRPr="00CA3FB3" w:rsidRDefault="00785A70" w:rsidP="00A04F62">
            <w:pPr>
              <w:pStyle w:val="ListParagraph"/>
              <w:numPr>
                <w:ilvl w:val="0"/>
                <w:numId w:val="17"/>
              </w:numPr>
              <w:tabs>
                <w:tab w:val="center" w:pos="3965"/>
              </w:tabs>
              <w:spacing w:after="0" w:line="240" w:lineRule="auto"/>
              <w:rPr>
                <w:rFonts w:ascii="Nunito" w:hAnsi="Nunito"/>
                <w:sz w:val="20"/>
                <w:szCs w:val="20"/>
              </w:rPr>
            </w:pPr>
            <w:r w:rsidRPr="00CA3FB3">
              <w:rPr>
                <w:rFonts w:ascii="Nunito" w:hAnsi="Nunito"/>
                <w:sz w:val="20"/>
                <w:szCs w:val="20"/>
              </w:rPr>
              <w:lastRenderedPageBreak/>
              <w:t>Support teachers to secure effective KS2/3</w:t>
            </w:r>
            <w:r w:rsidR="00B74E56" w:rsidRPr="00CA3FB3">
              <w:rPr>
                <w:rFonts w:ascii="Nunito" w:hAnsi="Nunito"/>
                <w:sz w:val="20"/>
                <w:szCs w:val="20"/>
              </w:rPr>
              <w:t xml:space="preserve"> and KS4/5</w:t>
            </w:r>
            <w:r w:rsidRPr="00CA3FB3">
              <w:rPr>
                <w:rFonts w:ascii="Nunito" w:hAnsi="Nunito"/>
                <w:sz w:val="20"/>
                <w:szCs w:val="20"/>
              </w:rPr>
              <w:t xml:space="preserve"> transition for all pupils.</w:t>
            </w:r>
          </w:p>
          <w:p w:rsidR="00B74E56" w:rsidRPr="00CA3FB3" w:rsidRDefault="00B74E56" w:rsidP="00A04F62">
            <w:pPr>
              <w:pStyle w:val="ListParagraph"/>
              <w:numPr>
                <w:ilvl w:val="0"/>
                <w:numId w:val="17"/>
              </w:numPr>
              <w:spacing w:after="0" w:line="240" w:lineRule="auto"/>
              <w:rPr>
                <w:rFonts w:ascii="Nunito" w:hAnsi="Nunito"/>
                <w:sz w:val="20"/>
                <w:szCs w:val="20"/>
              </w:rPr>
            </w:pPr>
            <w:r w:rsidRPr="00CA3FB3">
              <w:rPr>
                <w:rFonts w:ascii="Nunito" w:hAnsi="Nunito"/>
                <w:sz w:val="20"/>
                <w:szCs w:val="20"/>
              </w:rPr>
              <w:t>Within an established discip</w:t>
            </w:r>
            <w:r w:rsidR="00785A70" w:rsidRPr="00CA3FB3">
              <w:rPr>
                <w:rFonts w:ascii="Nunito" w:hAnsi="Nunito"/>
                <w:sz w:val="20"/>
                <w:szCs w:val="20"/>
              </w:rPr>
              <w:t>line</w:t>
            </w:r>
            <w:r w:rsidRPr="00CA3FB3">
              <w:rPr>
                <w:rFonts w:ascii="Nunito" w:hAnsi="Nunito"/>
                <w:sz w:val="20"/>
                <w:szCs w:val="20"/>
              </w:rPr>
              <w:t xml:space="preserve"> p</w:t>
            </w:r>
            <w:r w:rsidR="00785A70" w:rsidRPr="00CA3FB3">
              <w:rPr>
                <w:rFonts w:ascii="Nunito" w:hAnsi="Nunito"/>
                <w:sz w:val="20"/>
                <w:szCs w:val="20"/>
              </w:rPr>
              <w:t>olic</w:t>
            </w:r>
            <w:r w:rsidRPr="00CA3FB3">
              <w:rPr>
                <w:rFonts w:ascii="Nunito" w:hAnsi="Nunito"/>
                <w:sz w:val="20"/>
                <w:szCs w:val="20"/>
              </w:rPr>
              <w:t>y</w:t>
            </w:r>
            <w:r w:rsidR="00785A70" w:rsidRPr="00CA3FB3">
              <w:rPr>
                <w:rFonts w:ascii="Nunito" w:hAnsi="Nunito"/>
                <w:sz w:val="20"/>
                <w:szCs w:val="20"/>
              </w:rPr>
              <w:t>, to antici</w:t>
            </w:r>
            <w:r w:rsidRPr="00CA3FB3">
              <w:rPr>
                <w:rFonts w:ascii="Nunito" w:hAnsi="Nunito"/>
                <w:sz w:val="20"/>
                <w:szCs w:val="20"/>
              </w:rPr>
              <w:t>p</w:t>
            </w:r>
            <w:r w:rsidR="00785A70" w:rsidRPr="00CA3FB3">
              <w:rPr>
                <w:rFonts w:ascii="Nunito" w:hAnsi="Nunito"/>
                <w:sz w:val="20"/>
                <w:szCs w:val="20"/>
              </w:rPr>
              <w:t>ate and mana</w:t>
            </w:r>
            <w:r w:rsidRPr="00CA3FB3">
              <w:rPr>
                <w:rFonts w:ascii="Nunito" w:hAnsi="Nunito"/>
                <w:sz w:val="20"/>
                <w:szCs w:val="20"/>
              </w:rPr>
              <w:t>g</w:t>
            </w:r>
            <w:r w:rsidR="00785A70" w:rsidRPr="00CA3FB3">
              <w:rPr>
                <w:rFonts w:ascii="Nunito" w:hAnsi="Nunito"/>
                <w:sz w:val="20"/>
                <w:szCs w:val="20"/>
              </w:rPr>
              <w:t>e</w:t>
            </w:r>
            <w:r w:rsidRPr="00CA3FB3">
              <w:rPr>
                <w:rFonts w:ascii="Nunito" w:hAnsi="Nunito"/>
                <w:sz w:val="20"/>
                <w:szCs w:val="20"/>
              </w:rPr>
              <w:t xml:space="preserve"> behaviour constructively, promoting self-control and independence.</w:t>
            </w:r>
          </w:p>
          <w:p w:rsidR="00B74E56" w:rsidRPr="00CA3FB3" w:rsidRDefault="00B74E56" w:rsidP="00A04F62">
            <w:pPr>
              <w:pStyle w:val="ListParagraph"/>
              <w:numPr>
                <w:ilvl w:val="0"/>
                <w:numId w:val="17"/>
              </w:numPr>
              <w:spacing w:after="0" w:line="240" w:lineRule="auto"/>
              <w:rPr>
                <w:rFonts w:ascii="Nunito" w:hAnsi="Nunito"/>
                <w:sz w:val="20"/>
                <w:szCs w:val="20"/>
              </w:rPr>
            </w:pPr>
            <w:r w:rsidRPr="00CA3FB3">
              <w:rPr>
                <w:rFonts w:ascii="Nunito" w:hAnsi="Nunito"/>
                <w:sz w:val="20"/>
                <w:szCs w:val="20"/>
              </w:rPr>
              <w:t>Track pupil destination data and liaise with teaching staff.</w:t>
            </w:r>
          </w:p>
          <w:p w:rsidR="00B74E56" w:rsidRPr="00CA3FB3" w:rsidRDefault="00B74E56" w:rsidP="00A04F62">
            <w:pPr>
              <w:pStyle w:val="ListParagraph"/>
              <w:numPr>
                <w:ilvl w:val="0"/>
                <w:numId w:val="17"/>
              </w:numPr>
              <w:spacing w:after="18" w:line="240" w:lineRule="auto"/>
              <w:ind w:right="77"/>
              <w:jc w:val="both"/>
              <w:rPr>
                <w:rFonts w:ascii="Nunito" w:hAnsi="Nunito"/>
              </w:rPr>
            </w:pPr>
            <w:r w:rsidRPr="00CA3FB3">
              <w:rPr>
                <w:rFonts w:ascii="Nunito" w:hAnsi="Nunito"/>
                <w:sz w:val="20"/>
              </w:rPr>
              <w:t>Support the role of parents in student learning and contribute to /lead meetings with parents to provide constructive feedback on pupil progress, achievement, problems etc.</w:t>
            </w:r>
          </w:p>
          <w:p w:rsidR="00B74E56" w:rsidRPr="00CA3FB3" w:rsidRDefault="00B74E56" w:rsidP="00A04F62">
            <w:pPr>
              <w:pStyle w:val="ListParagraph"/>
              <w:numPr>
                <w:ilvl w:val="0"/>
                <w:numId w:val="17"/>
              </w:numPr>
              <w:spacing w:after="0" w:line="240" w:lineRule="auto"/>
              <w:rPr>
                <w:rFonts w:ascii="Nunito" w:hAnsi="Nunito"/>
                <w:sz w:val="20"/>
                <w:szCs w:val="20"/>
              </w:rPr>
            </w:pPr>
            <w:r w:rsidRPr="00CA3FB3">
              <w:rPr>
                <w:rFonts w:ascii="Nunito" w:hAnsi="Nunito"/>
                <w:sz w:val="20"/>
                <w:szCs w:val="20"/>
              </w:rPr>
              <w:t>Assist with the display of students' work as required.</w:t>
            </w:r>
          </w:p>
          <w:p w:rsidR="00B74E56" w:rsidRPr="00CA3FB3" w:rsidRDefault="00B74E56" w:rsidP="00A04F62">
            <w:pPr>
              <w:pStyle w:val="ListParagraph"/>
              <w:numPr>
                <w:ilvl w:val="0"/>
                <w:numId w:val="17"/>
              </w:numPr>
              <w:spacing w:after="14" w:line="240" w:lineRule="auto"/>
              <w:jc w:val="both"/>
              <w:rPr>
                <w:rFonts w:ascii="Nunito" w:hAnsi="Nunito"/>
                <w:sz w:val="20"/>
                <w:szCs w:val="20"/>
              </w:rPr>
            </w:pPr>
            <w:r w:rsidRPr="00CA3FB3">
              <w:rPr>
                <w:rFonts w:ascii="Nunito" w:hAnsi="Nunito"/>
                <w:sz w:val="20"/>
                <w:szCs w:val="20"/>
              </w:rPr>
              <w:t>Liaise and work with Primary Schools and Post 16 providers to facilitate curriculum and other partnership links.</w:t>
            </w:r>
          </w:p>
          <w:p w:rsidR="00B74E56" w:rsidRPr="00CA3FB3" w:rsidRDefault="00B74E56" w:rsidP="00A04F62">
            <w:pPr>
              <w:pStyle w:val="ListParagraph"/>
              <w:numPr>
                <w:ilvl w:val="0"/>
                <w:numId w:val="17"/>
              </w:numPr>
              <w:spacing w:after="0" w:line="240" w:lineRule="auto"/>
              <w:rPr>
                <w:rFonts w:ascii="Nunito" w:hAnsi="Nunito"/>
                <w:sz w:val="20"/>
                <w:szCs w:val="20"/>
              </w:rPr>
            </w:pPr>
            <w:r w:rsidRPr="00CA3FB3">
              <w:rPr>
                <w:rFonts w:ascii="Nunito" w:hAnsi="Nunito"/>
                <w:sz w:val="20"/>
                <w:szCs w:val="20"/>
              </w:rPr>
              <w:t>Support the organisation of open evenings and transition days.</w:t>
            </w:r>
          </w:p>
          <w:p w:rsidR="00B74E56" w:rsidRPr="00CA3FB3" w:rsidRDefault="00B74E56" w:rsidP="00A04F62">
            <w:pPr>
              <w:pStyle w:val="ListParagraph"/>
              <w:numPr>
                <w:ilvl w:val="0"/>
                <w:numId w:val="17"/>
              </w:numPr>
              <w:spacing w:after="63" w:line="240" w:lineRule="auto"/>
              <w:rPr>
                <w:rFonts w:ascii="Nunito" w:hAnsi="Nunito"/>
                <w:sz w:val="20"/>
                <w:szCs w:val="20"/>
              </w:rPr>
            </w:pPr>
            <w:r w:rsidRPr="00CA3FB3">
              <w:rPr>
                <w:rFonts w:ascii="Nunito" w:hAnsi="Nunito"/>
                <w:sz w:val="20"/>
                <w:szCs w:val="20"/>
              </w:rPr>
              <w:t>Liaise with parents regarding key decisions</w:t>
            </w:r>
          </w:p>
          <w:p w:rsidR="00A04F62" w:rsidRPr="00CA3FB3" w:rsidRDefault="00B74E56" w:rsidP="00A04F62">
            <w:pPr>
              <w:pStyle w:val="ListParagraph"/>
              <w:numPr>
                <w:ilvl w:val="0"/>
                <w:numId w:val="17"/>
              </w:numPr>
              <w:spacing w:after="0" w:line="240" w:lineRule="auto"/>
              <w:rPr>
                <w:rFonts w:ascii="Nunito" w:hAnsi="Nunito"/>
                <w:sz w:val="20"/>
                <w:szCs w:val="20"/>
              </w:rPr>
            </w:pPr>
            <w:r w:rsidRPr="00CA3FB3">
              <w:rPr>
                <w:rFonts w:ascii="Nunito" w:hAnsi="Nunito"/>
                <w:sz w:val="20"/>
                <w:szCs w:val="20"/>
              </w:rPr>
              <w:t xml:space="preserve">Establish constructive relationships and communicate with other agencies/professionals, in liaison with the teacher, to support the achievement and progress of students. Take the initiative as appropriate to develop appropriate multi-agency approaches to supporting students. </w:t>
            </w:r>
          </w:p>
          <w:p w:rsidR="00B74E56" w:rsidRPr="00CA3FB3" w:rsidRDefault="00B74E56" w:rsidP="00A04F62">
            <w:pPr>
              <w:pStyle w:val="ListParagraph"/>
              <w:numPr>
                <w:ilvl w:val="0"/>
                <w:numId w:val="17"/>
              </w:numPr>
              <w:spacing w:after="0" w:line="240" w:lineRule="auto"/>
              <w:rPr>
                <w:rFonts w:ascii="Nunito" w:hAnsi="Nunito"/>
                <w:sz w:val="20"/>
                <w:szCs w:val="20"/>
              </w:rPr>
            </w:pPr>
            <w:r w:rsidRPr="00CA3FB3">
              <w:rPr>
                <w:rFonts w:ascii="Nunito" w:hAnsi="Nunito"/>
                <w:sz w:val="20"/>
                <w:szCs w:val="20"/>
              </w:rPr>
              <w:t>Or</w:t>
            </w:r>
            <w:r w:rsidR="00A04F62" w:rsidRPr="00CA3FB3">
              <w:rPr>
                <w:rFonts w:ascii="Nunito" w:hAnsi="Nunito"/>
                <w:sz w:val="20"/>
                <w:szCs w:val="20"/>
              </w:rPr>
              <w:t>g</w:t>
            </w:r>
            <w:r w:rsidRPr="00CA3FB3">
              <w:rPr>
                <w:rFonts w:ascii="Nunito" w:hAnsi="Nunito"/>
                <w:sz w:val="20"/>
                <w:szCs w:val="20"/>
              </w:rPr>
              <w:t>anise and deliver out-of-school learnin</w:t>
            </w:r>
            <w:r w:rsidR="00A04F62" w:rsidRPr="00CA3FB3">
              <w:rPr>
                <w:rFonts w:ascii="Nunito" w:hAnsi="Nunito"/>
                <w:sz w:val="20"/>
                <w:szCs w:val="20"/>
              </w:rPr>
              <w:t>g</w:t>
            </w:r>
            <w:r w:rsidRPr="00CA3FB3">
              <w:rPr>
                <w:rFonts w:ascii="Nunito" w:hAnsi="Nunito"/>
                <w:sz w:val="20"/>
                <w:szCs w:val="20"/>
              </w:rPr>
              <w:t xml:space="preserve"> activities within </w:t>
            </w:r>
            <w:r w:rsidR="00A04F62" w:rsidRPr="00CA3FB3">
              <w:rPr>
                <w:rFonts w:ascii="Nunito" w:hAnsi="Nunito"/>
                <w:sz w:val="20"/>
                <w:szCs w:val="20"/>
              </w:rPr>
              <w:t>g</w:t>
            </w:r>
            <w:r w:rsidRPr="00CA3FB3">
              <w:rPr>
                <w:rFonts w:ascii="Nunito" w:hAnsi="Nunito"/>
                <w:sz w:val="20"/>
                <w:szCs w:val="20"/>
              </w:rPr>
              <w:t>uidelines established by the school.</w:t>
            </w:r>
          </w:p>
          <w:p w:rsidR="00B74E56" w:rsidRPr="00CA3FB3" w:rsidRDefault="00B74E56" w:rsidP="00A04F62">
            <w:pPr>
              <w:pStyle w:val="ListParagraph"/>
              <w:numPr>
                <w:ilvl w:val="0"/>
                <w:numId w:val="17"/>
              </w:numPr>
              <w:spacing w:after="1" w:line="240" w:lineRule="auto"/>
              <w:ind w:right="250"/>
              <w:jc w:val="both"/>
              <w:rPr>
                <w:rFonts w:ascii="Nunito" w:hAnsi="Nunito"/>
                <w:sz w:val="20"/>
                <w:szCs w:val="20"/>
              </w:rPr>
            </w:pPr>
            <w:r w:rsidRPr="00CA3FB3">
              <w:rPr>
                <w:rFonts w:ascii="Nunito" w:hAnsi="Nunito"/>
                <w:sz w:val="20"/>
                <w:szCs w:val="20"/>
              </w:rPr>
              <w:t>Contribute to the identification and implementation of appropriate out of school learning activities, which consolidate and extend the school activities.</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support and organise student transition between years</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track and monitor targeted students where there are concerns over attendance (e.g. attendance deteriorating or returners to school) in partnership with existing academy systems</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act as a role model to students and approach and question students on behaviour, punctuality and dress through the academy day</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arrange and support managed moves</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 xml:space="preserve">To manage students on Behaviour Support Plans </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 xml:space="preserve">To support students working with external agencies such as CAMHS and complete referrals (in liaison with </w:t>
            </w:r>
            <w:proofErr w:type="spellStart"/>
            <w:r w:rsidRPr="00CA3FB3">
              <w:rPr>
                <w:rFonts w:ascii="Nunito" w:eastAsiaTheme="minorEastAsia" w:hAnsi="Nunito" w:cstheme="minorBidi"/>
                <w:color w:val="000000" w:themeColor="text1"/>
                <w:sz w:val="20"/>
                <w:szCs w:val="20"/>
              </w:rPr>
              <w:t>SENCo</w:t>
            </w:r>
            <w:proofErr w:type="spellEnd"/>
            <w:r w:rsidRPr="00CA3FB3">
              <w:rPr>
                <w:rFonts w:ascii="Nunito" w:eastAsiaTheme="minorEastAsia" w:hAnsi="Nunito" w:cstheme="minorBidi"/>
                <w:color w:val="000000" w:themeColor="text1"/>
                <w:sz w:val="20"/>
                <w:szCs w:val="20"/>
              </w:rPr>
              <w:t>)</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To provide rapid/immediate response to staff when there are incidents on and off site and follow up as soon as possible with students and families</w:t>
            </w:r>
          </w:p>
          <w:p w:rsidR="00A04F62" w:rsidRPr="00CA3FB3" w:rsidRDefault="00A04F62" w:rsidP="00A04F62">
            <w:pPr>
              <w:pStyle w:val="ListParagraph"/>
              <w:numPr>
                <w:ilvl w:val="0"/>
                <w:numId w:val="17"/>
              </w:numPr>
              <w:autoSpaceDE w:val="0"/>
              <w:autoSpaceDN w:val="0"/>
              <w:adjustRightInd w:val="0"/>
              <w:spacing w:line="241" w:lineRule="auto"/>
              <w:ind w:right="554"/>
              <w:rPr>
                <w:rFonts w:ascii="Nunito" w:eastAsiaTheme="minorEastAsia" w:hAnsi="Nunito" w:cstheme="minorBidi"/>
                <w:color w:val="000000"/>
                <w:sz w:val="20"/>
                <w:szCs w:val="20"/>
              </w:rPr>
            </w:pPr>
            <w:r w:rsidRPr="00CA3FB3">
              <w:rPr>
                <w:rFonts w:ascii="Nunito" w:eastAsiaTheme="minorEastAsia" w:hAnsi="Nunito" w:cstheme="minorBidi"/>
                <w:color w:val="000000" w:themeColor="text1"/>
                <w:sz w:val="20"/>
                <w:szCs w:val="20"/>
              </w:rPr>
              <w:t>Detention duties as required</w:t>
            </w:r>
          </w:p>
          <w:p w:rsidR="00B74E56" w:rsidRPr="00B74E56" w:rsidRDefault="00B74E56" w:rsidP="00B74E56">
            <w:pPr>
              <w:spacing w:after="0"/>
              <w:rPr>
                <w:sz w:val="20"/>
                <w:szCs w:val="20"/>
              </w:rPr>
            </w:pPr>
          </w:p>
          <w:p w:rsidR="00B74E56" w:rsidRDefault="00B74E56" w:rsidP="00B74E56">
            <w:pPr>
              <w:pStyle w:val="ListParagraph"/>
              <w:spacing w:after="18" w:line="216" w:lineRule="auto"/>
              <w:ind w:left="739" w:right="77"/>
              <w:jc w:val="both"/>
            </w:pPr>
          </w:p>
          <w:p w:rsidR="00785A70" w:rsidRDefault="00785A70" w:rsidP="00B74E56">
            <w:pPr>
              <w:pStyle w:val="ListParagraph"/>
              <w:spacing w:after="0"/>
              <w:ind w:left="739"/>
            </w:pPr>
          </w:p>
        </w:tc>
      </w:tr>
      <w:tr w:rsidR="00785A70" w:rsidRPr="00223406" w:rsidTr="00DA3E7F">
        <w:tc>
          <w:tcPr>
            <w:tcW w:w="2495" w:type="dxa"/>
            <w:tcBorders>
              <w:bottom w:val="single" w:sz="4" w:space="0" w:color="auto"/>
            </w:tcBorders>
            <w:shd w:val="clear" w:color="auto" w:fill="B3B3B3"/>
          </w:tcPr>
          <w:p w:rsidR="00785A70" w:rsidRPr="00223406" w:rsidRDefault="00785A70" w:rsidP="00785A70">
            <w:pPr>
              <w:rPr>
                <w:rFonts w:ascii="Nunito" w:hAnsi="Nunito" w:cs="Arial"/>
                <w:b/>
                <w:color w:val="000000"/>
                <w:sz w:val="24"/>
                <w:szCs w:val="24"/>
              </w:rPr>
            </w:pPr>
            <w:r w:rsidRPr="00223406">
              <w:rPr>
                <w:rFonts w:ascii="Nunito" w:hAnsi="Nunito" w:cs="Arial"/>
                <w:b/>
                <w:color w:val="000000"/>
                <w:sz w:val="24"/>
                <w:szCs w:val="24"/>
              </w:rPr>
              <w:lastRenderedPageBreak/>
              <w:t>Reporting to:</w:t>
            </w:r>
          </w:p>
        </w:tc>
        <w:tc>
          <w:tcPr>
            <w:tcW w:w="8132" w:type="dxa"/>
            <w:gridSpan w:val="3"/>
            <w:tcBorders>
              <w:bottom w:val="single" w:sz="4" w:space="0" w:color="auto"/>
            </w:tcBorders>
            <w:shd w:val="clear" w:color="auto" w:fill="auto"/>
          </w:tcPr>
          <w:p w:rsidR="00785A70" w:rsidRPr="00223406" w:rsidRDefault="00A04F62" w:rsidP="00785A70">
            <w:pPr>
              <w:jc w:val="both"/>
              <w:rPr>
                <w:rFonts w:ascii="Nunito" w:hAnsi="Nunito" w:cs="Arial"/>
              </w:rPr>
            </w:pPr>
            <w:r>
              <w:rPr>
                <w:rFonts w:ascii="Nunito" w:hAnsi="Nunito" w:cs="Arial"/>
              </w:rPr>
              <w:t>Assistant Headteacher – SLT link</w:t>
            </w:r>
          </w:p>
          <w:p w:rsidR="00785A70" w:rsidRPr="00223406" w:rsidRDefault="00785A70" w:rsidP="00785A70">
            <w:pPr>
              <w:jc w:val="both"/>
              <w:rPr>
                <w:rFonts w:ascii="Nunito" w:hAnsi="Nunito" w:cs="Arial"/>
              </w:rPr>
            </w:pPr>
          </w:p>
        </w:tc>
      </w:tr>
      <w:tr w:rsidR="00223406" w:rsidRPr="00223406" w:rsidTr="00DA3E7F">
        <w:trPr>
          <w:gridAfter w:val="1"/>
          <w:wAfter w:w="171" w:type="dxa"/>
        </w:trPr>
        <w:tc>
          <w:tcPr>
            <w:tcW w:w="10456" w:type="dxa"/>
            <w:gridSpan w:val="3"/>
            <w:shd w:val="clear" w:color="auto" w:fill="auto"/>
          </w:tcPr>
          <w:p w:rsidR="00223406" w:rsidRPr="00223406" w:rsidRDefault="00223406" w:rsidP="00F77C8C">
            <w:pPr>
              <w:jc w:val="both"/>
              <w:rPr>
                <w:rFonts w:ascii="Nunito" w:hAnsi="Nunito" w:cs="Arial"/>
              </w:rPr>
            </w:pPr>
            <w:r w:rsidRPr="00223406">
              <w:rPr>
                <w:rFonts w:ascii="Nunito" w:hAnsi="Nunito" w:cs="Arial"/>
              </w:rPr>
              <w:t>This job description is current at the date shown but, in consultation with you, may be changed by the Headteacher to reflect or anticipate changes in the job, commensurate with the grade and job title.</w:t>
            </w:r>
          </w:p>
        </w:tc>
      </w:tr>
    </w:tbl>
    <w:p w:rsidR="00223406" w:rsidRPr="00223406" w:rsidRDefault="00223406" w:rsidP="00223406">
      <w:pPr>
        <w:rPr>
          <w:rFonts w:ascii="Nunito" w:hAnsi="Nunito" w:cs="Arial"/>
        </w:rPr>
      </w:pPr>
    </w:p>
    <w:p w:rsidR="009C009E" w:rsidRPr="00223406" w:rsidRDefault="009C009E" w:rsidP="0024068E">
      <w:pPr>
        <w:rPr>
          <w:rFonts w:ascii="Nunito" w:hAnsi="Nunito"/>
        </w:rPr>
      </w:pPr>
      <w:bookmarkStart w:id="0" w:name="_GoBack"/>
      <w:bookmarkEnd w:id="0"/>
    </w:p>
    <w:sectPr w:rsidR="009C009E" w:rsidRPr="00223406" w:rsidSect="00223406">
      <w:headerReference w:type="default" r:id="rId11"/>
      <w:footerReference w:type="default" r:id="rId12"/>
      <w:pgSz w:w="11906" w:h="16838" w:code="9"/>
      <w:pgMar w:top="720" w:right="720" w:bottom="720" w:left="720"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63" w:rsidRDefault="00C06963" w:rsidP="00EF25D8">
      <w:pPr>
        <w:spacing w:after="0" w:line="240" w:lineRule="auto"/>
      </w:pPr>
      <w:r>
        <w:separator/>
      </w:r>
    </w:p>
  </w:endnote>
  <w:endnote w:type="continuationSeparator" w:id="0">
    <w:p w:rsidR="00C06963" w:rsidRDefault="00C06963" w:rsidP="00EF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Nunit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5D8" w:rsidRDefault="009C009E">
    <w:pPr>
      <w:pStyle w:val="Footer"/>
    </w:pPr>
    <w:r>
      <w:rPr>
        <w:noProof/>
        <w:lang w:eastAsia="en-GB"/>
      </w:rPr>
      <mc:AlternateContent>
        <mc:Choice Requires="wps">
          <w:drawing>
            <wp:anchor distT="45720" distB="45720" distL="114300" distR="114300" simplePos="0" relativeHeight="251665408" behindDoc="0" locked="0" layoutInCell="1" allowOverlap="1" wp14:anchorId="5D6CA18B" wp14:editId="2B7E2DBC">
              <wp:simplePos x="0" y="0"/>
              <wp:positionH relativeFrom="margin">
                <wp:posOffset>-95250</wp:posOffset>
              </wp:positionH>
              <wp:positionV relativeFrom="margin">
                <wp:posOffset>7506970</wp:posOffset>
              </wp:positionV>
              <wp:extent cx="101917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04825"/>
                      </a:xfrm>
                      <a:prstGeom prst="rect">
                        <a:avLst/>
                      </a:prstGeom>
                      <a:solidFill>
                        <a:srgbClr val="FFFFFF"/>
                      </a:solidFill>
                      <a:ln w="9525">
                        <a:noFill/>
                        <a:miter lim="800000"/>
                        <a:headEnd/>
                        <a:tailEnd/>
                      </a:ln>
                    </wps:spPr>
                    <wps:txbx>
                      <w:txbxContent>
                        <w:p w:rsidR="009C009E" w:rsidRDefault="009C009E" w:rsidP="00C9738A">
                          <w:pPr>
                            <w:pStyle w:val="BasicParagraph"/>
                            <w:rPr>
                              <w:rFonts w:asciiTheme="minorHAnsi" w:hAnsiTheme="minorHAnsi" w:cstheme="minorHAnsi"/>
                              <w:color w:val="9D9DA0"/>
                              <w:spacing w:val="5"/>
                              <w:sz w:val="12"/>
                              <w:szCs w:val="12"/>
                            </w:rPr>
                          </w:pPr>
                        </w:p>
                        <w:p w:rsidR="00C9738A" w:rsidRPr="008D36D0" w:rsidRDefault="00C9738A" w:rsidP="00C9738A">
                          <w:pPr>
                            <w:pStyle w:val="BasicParagraph"/>
                            <w:rPr>
                              <w:rFonts w:asciiTheme="minorHAnsi" w:hAnsiTheme="minorHAnsi" w:cstheme="minorHAnsi"/>
                              <w:color w:val="9D9DA0"/>
                              <w:spacing w:val="5"/>
                              <w:sz w:val="12"/>
                              <w:szCs w:val="12"/>
                            </w:rPr>
                          </w:pPr>
                          <w:r w:rsidRPr="008D36D0">
                            <w:rPr>
                              <w:rFonts w:asciiTheme="minorHAnsi" w:hAnsiTheme="minorHAnsi" w:cstheme="minorHAnsi"/>
                              <w:color w:val="9D9DA0"/>
                              <w:spacing w:val="5"/>
                              <w:sz w:val="12"/>
                              <w:szCs w:val="12"/>
                            </w:rPr>
                            <w:t>+44 (0) 20 3176 3882</w:t>
                          </w:r>
                        </w:p>
                        <w:p w:rsidR="00C9738A" w:rsidRPr="008D36D0" w:rsidRDefault="00C9738A" w:rsidP="00C9738A">
                          <w:pPr>
                            <w:pStyle w:val="BasicParagraph"/>
                            <w:rPr>
                              <w:rFonts w:asciiTheme="minorHAnsi" w:hAnsiTheme="minorHAnsi" w:cstheme="minorHAnsi"/>
                              <w:color w:val="9D9DA0"/>
                              <w:spacing w:val="5"/>
                              <w:sz w:val="12"/>
                              <w:szCs w:val="12"/>
                            </w:rPr>
                          </w:pPr>
                          <w:r w:rsidRPr="008D36D0">
                            <w:rPr>
                              <w:rFonts w:asciiTheme="minorHAnsi" w:hAnsiTheme="minorHAnsi" w:cstheme="minorHAnsi"/>
                              <w:color w:val="9D9DA0"/>
                              <w:spacing w:val="5"/>
                              <w:sz w:val="12"/>
                              <w:szCs w:val="12"/>
                            </w:rPr>
                            <w:t xml:space="preserve">info@e-act.org.uk </w:t>
                          </w:r>
                        </w:p>
                        <w:p w:rsidR="00C9738A" w:rsidRPr="008D36D0" w:rsidRDefault="00C9738A" w:rsidP="00C9738A">
                          <w:pPr>
                            <w:rPr>
                              <w:rFonts w:cstheme="minorHAnsi"/>
                              <w:color w:val="630EE2"/>
                            </w:rPr>
                          </w:pPr>
                          <w:r w:rsidRPr="008D36D0">
                            <w:rPr>
                              <w:rFonts w:cstheme="minorHAnsi"/>
                              <w:color w:val="630EE2"/>
                              <w:spacing w:val="5"/>
                              <w:sz w:val="12"/>
                              <w:szCs w:val="12"/>
                            </w:rPr>
                            <w:t>www.e-act.org.uk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CA18B" id="_x0000_t202" coordsize="21600,21600" o:spt="202" path="m,l,21600r21600,l21600,xe">
              <v:stroke joinstyle="miter"/>
              <v:path gradientshapeok="t" o:connecttype="rect"/>
            </v:shapetype>
            <v:shape id="Text Box 2" o:spid="_x0000_s1026" type="#_x0000_t202" style="position:absolute;margin-left:-7.5pt;margin-top:591.1pt;width:80.25pt;height: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IA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" stroked="f">
              <v:textbox>
                <w:txbxContent>
                  <w:p w:rsidR="009C009E" w:rsidRDefault="009C009E" w:rsidP="00C9738A">
                    <w:pPr>
                      <w:pStyle w:val="BasicParagraph"/>
                      <w:rPr>
                        <w:rFonts w:asciiTheme="minorHAnsi" w:hAnsiTheme="minorHAnsi" w:cstheme="minorHAnsi"/>
                        <w:color w:val="9D9DA0"/>
                        <w:spacing w:val="5"/>
                        <w:sz w:val="12"/>
                        <w:szCs w:val="12"/>
                      </w:rPr>
                    </w:pPr>
                  </w:p>
                  <w:p w:rsidR="00C9738A" w:rsidRPr="008D36D0" w:rsidRDefault="00C9738A" w:rsidP="00C9738A">
                    <w:pPr>
                      <w:pStyle w:val="BasicParagraph"/>
                      <w:rPr>
                        <w:rFonts w:asciiTheme="minorHAnsi" w:hAnsiTheme="minorHAnsi" w:cstheme="minorHAnsi"/>
                        <w:color w:val="9D9DA0"/>
                        <w:spacing w:val="5"/>
                        <w:sz w:val="12"/>
                        <w:szCs w:val="12"/>
                      </w:rPr>
                    </w:pPr>
                    <w:r w:rsidRPr="008D36D0">
                      <w:rPr>
                        <w:rFonts w:asciiTheme="minorHAnsi" w:hAnsiTheme="minorHAnsi" w:cstheme="minorHAnsi"/>
                        <w:color w:val="9D9DA0"/>
                        <w:spacing w:val="5"/>
                        <w:sz w:val="12"/>
                        <w:szCs w:val="12"/>
                      </w:rPr>
                      <w:t>+44 (0) 20 3176 3882</w:t>
                    </w:r>
                  </w:p>
                  <w:p w:rsidR="00C9738A" w:rsidRPr="008D36D0" w:rsidRDefault="00C9738A" w:rsidP="00C9738A">
                    <w:pPr>
                      <w:pStyle w:val="BasicParagraph"/>
                      <w:rPr>
                        <w:rFonts w:asciiTheme="minorHAnsi" w:hAnsiTheme="minorHAnsi" w:cstheme="minorHAnsi"/>
                        <w:color w:val="9D9DA0"/>
                        <w:spacing w:val="5"/>
                        <w:sz w:val="12"/>
                        <w:szCs w:val="12"/>
                      </w:rPr>
                    </w:pPr>
                    <w:r w:rsidRPr="008D36D0">
                      <w:rPr>
                        <w:rFonts w:asciiTheme="minorHAnsi" w:hAnsiTheme="minorHAnsi" w:cstheme="minorHAnsi"/>
                        <w:color w:val="9D9DA0"/>
                        <w:spacing w:val="5"/>
                        <w:sz w:val="12"/>
                        <w:szCs w:val="12"/>
                      </w:rPr>
                      <w:t xml:space="preserve">info@e-act.org.uk </w:t>
                    </w:r>
                  </w:p>
                  <w:p w:rsidR="00C9738A" w:rsidRPr="008D36D0" w:rsidRDefault="00C9738A" w:rsidP="00C9738A">
                    <w:pPr>
                      <w:rPr>
                        <w:rFonts w:cstheme="minorHAnsi"/>
                        <w:color w:val="630EE2"/>
                      </w:rPr>
                    </w:pPr>
                    <w:r w:rsidRPr="008D36D0">
                      <w:rPr>
                        <w:rFonts w:cstheme="minorHAnsi"/>
                        <w:color w:val="630EE2"/>
                        <w:spacing w:val="5"/>
                        <w:sz w:val="12"/>
                        <w:szCs w:val="12"/>
                      </w:rPr>
                      <w:t>www.e-act.org.uk</w:t>
                    </w:r>
                  </w:p>
                </w:txbxContent>
              </v:textbox>
              <w10:wrap type="square" anchorx="margin" anchory="margin"/>
            </v:shape>
          </w:pict>
        </mc:Fallback>
      </mc:AlternateContent>
    </w:r>
    <w:r w:rsidR="008D36D0">
      <w:rPr>
        <w:noProof/>
        <w:lang w:eastAsia="en-GB"/>
      </w:rPr>
      <mc:AlternateContent>
        <mc:Choice Requires="wps">
          <w:drawing>
            <wp:anchor distT="45720" distB="45720" distL="114300" distR="114300" simplePos="0" relativeHeight="251667456" behindDoc="0" locked="0" layoutInCell="1" allowOverlap="1" wp14:anchorId="22AD4FC7" wp14:editId="6DDA4DE5">
              <wp:simplePos x="0" y="0"/>
              <wp:positionH relativeFrom="margin">
                <wp:posOffset>1152525</wp:posOffset>
              </wp:positionH>
              <wp:positionV relativeFrom="paragraph">
                <wp:posOffset>80645</wp:posOffset>
              </wp:positionV>
              <wp:extent cx="3448050" cy="409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9575"/>
                      </a:xfrm>
                      <a:prstGeom prst="rect">
                        <a:avLst/>
                      </a:prstGeom>
                      <a:solidFill>
                        <a:srgbClr val="FFFFFF"/>
                      </a:solidFill>
                      <a:ln w="9525">
                        <a:noFill/>
                        <a:miter lim="800000"/>
                        <a:headEnd/>
                        <a:tailEnd/>
                      </a:ln>
                    </wps:spPr>
                    <wps:txbx>
                      <w:txbxContent>
                        <w:p w:rsidR="00293604" w:rsidRPr="008D36D0" w:rsidRDefault="00293604" w:rsidP="00293604">
                          <w:pPr>
                            <w:pStyle w:val="BasicParagraph"/>
                            <w:rPr>
                              <w:rStyle w:val="Nunito8"/>
                              <w:rFonts w:asciiTheme="minorHAnsi" w:hAnsiTheme="minorHAnsi" w:cstheme="minorHAnsi"/>
                              <w:color w:val="9D9DA0"/>
                              <w:spacing w:val="5"/>
                              <w:sz w:val="12"/>
                              <w:szCs w:val="12"/>
                            </w:rPr>
                          </w:pPr>
                          <w:r w:rsidRPr="008D36D0">
                            <w:rPr>
                              <w:rStyle w:val="Nunito8"/>
                              <w:rFonts w:asciiTheme="minorHAnsi" w:hAnsiTheme="minorHAnsi" w:cstheme="minorHAnsi"/>
                              <w:color w:val="9D9DA0"/>
                              <w:spacing w:val="5"/>
                              <w:sz w:val="12"/>
                              <w:szCs w:val="12"/>
                            </w:rPr>
                            <w:t>Registered Office 10 Queen Street Place, London, EC4R 1BE Company No. 0652 6376</w:t>
                          </w:r>
                        </w:p>
                        <w:p w:rsidR="00293604" w:rsidRPr="008D36D0" w:rsidRDefault="00293604" w:rsidP="00293604">
                          <w:pPr>
                            <w:rPr>
                              <w:rFonts w:cstheme="minorHAnsi"/>
                              <w:color w:val="9D9DA0"/>
                            </w:rPr>
                          </w:pPr>
                          <w:r w:rsidRPr="008D36D0">
                            <w:rPr>
                              <w:rStyle w:val="Nunito8"/>
                              <w:rFonts w:asciiTheme="minorHAnsi" w:hAnsiTheme="minorHAnsi" w:cstheme="minorHAnsi"/>
                              <w:color w:val="9D9DA0"/>
                              <w:spacing w:val="5"/>
                              <w:sz w:val="12"/>
                              <w:szCs w:val="12"/>
                            </w:rPr>
                            <w:t>E-ACT is a charitable company limited by guarantee registered in England and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4FC7" id="_x0000_s1027" type="#_x0000_t202" style="position:absolute;margin-left:90.75pt;margin-top:6.35pt;width:271.5pt;height:3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" stroked="f">
              <v:textbox>
                <w:txbxContent>
                  <w:p w:rsidR="00293604" w:rsidRPr="008D36D0" w:rsidRDefault="00293604" w:rsidP="00293604">
                    <w:pPr>
                      <w:pStyle w:val="BasicParagraph"/>
                      <w:rPr>
                        <w:rStyle w:val="Nunito8"/>
                        <w:rFonts w:asciiTheme="minorHAnsi" w:hAnsiTheme="minorHAnsi" w:cstheme="minorHAnsi"/>
                        <w:color w:val="9D9DA0"/>
                        <w:spacing w:val="5"/>
                        <w:sz w:val="12"/>
                        <w:szCs w:val="12"/>
                      </w:rPr>
                    </w:pPr>
                    <w:r w:rsidRPr="008D36D0">
                      <w:rPr>
                        <w:rStyle w:val="Nunito8"/>
                        <w:rFonts w:asciiTheme="minorHAnsi" w:hAnsiTheme="minorHAnsi" w:cstheme="minorHAnsi"/>
                        <w:color w:val="9D9DA0"/>
                        <w:spacing w:val="5"/>
                        <w:sz w:val="12"/>
                        <w:szCs w:val="12"/>
                      </w:rPr>
                      <w:t>Registered Office 10 Queen Street Place, London, EC4R 1BE Company No. 0652 6376</w:t>
                    </w:r>
                  </w:p>
                  <w:p w:rsidR="00293604" w:rsidRPr="008D36D0" w:rsidRDefault="00293604" w:rsidP="00293604">
                    <w:pPr>
                      <w:rPr>
                        <w:rFonts w:cstheme="minorHAnsi"/>
                        <w:color w:val="9D9DA0"/>
                      </w:rPr>
                    </w:pPr>
                    <w:r w:rsidRPr="008D36D0">
                      <w:rPr>
                        <w:rStyle w:val="Nunito8"/>
                        <w:rFonts w:asciiTheme="minorHAnsi" w:hAnsiTheme="minorHAnsi" w:cstheme="minorHAnsi"/>
                        <w:color w:val="9D9DA0"/>
                        <w:spacing w:val="5"/>
                        <w:sz w:val="12"/>
                        <w:szCs w:val="12"/>
                      </w:rPr>
                      <w:t>E-ACT is a charitable company limited by guarantee registered in England and Wales</w:t>
                    </w:r>
                  </w:p>
                </w:txbxContent>
              </v:textbox>
              <w10:wrap type="square" anchorx="margin"/>
            </v:shape>
          </w:pict>
        </mc:Fallback>
      </mc:AlternateContent>
    </w:r>
    <w:r w:rsidR="004F77C0">
      <w:rPr>
        <w:noProof/>
        <w:lang w:eastAsia="en-GB"/>
      </w:rPr>
      <mc:AlternateContent>
        <mc:Choice Requires="wps">
          <w:drawing>
            <wp:anchor distT="0" distB="0" distL="114300" distR="114300" simplePos="0" relativeHeight="251673600" behindDoc="0" locked="0" layoutInCell="1" allowOverlap="1" wp14:anchorId="6AEB4AC4" wp14:editId="5FA035B7">
              <wp:simplePos x="0" y="0"/>
              <wp:positionH relativeFrom="margin">
                <wp:align>left</wp:align>
              </wp:positionH>
              <wp:positionV relativeFrom="paragraph">
                <wp:posOffset>5080</wp:posOffset>
              </wp:positionV>
              <wp:extent cx="8350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835025" cy="0"/>
                      </a:xfrm>
                      <a:prstGeom prst="line">
                        <a:avLst/>
                      </a:prstGeom>
                      <a:noFill/>
                      <a:ln w="9525" cap="flat" cmpd="sng" algn="ctr">
                        <a:solidFill>
                          <a:schemeClr val="bg1">
                            <a:lumMod val="8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07C9BD" id="Straight Connector 14"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6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" strokecolor="#d8d8d8 [2732]">
              <v:stroke joinstyle="miter"/>
              <w10:wrap anchorx="margin"/>
            </v:line>
          </w:pict>
        </mc:Fallback>
      </mc:AlternateContent>
    </w:r>
    <w:r w:rsidR="004F77C0">
      <w:rPr>
        <w:noProof/>
        <w:lang w:eastAsia="en-GB"/>
      </w:rPr>
      <mc:AlternateContent>
        <mc:Choice Requires="wps">
          <w:drawing>
            <wp:anchor distT="0" distB="0" distL="114300" distR="114300" simplePos="0" relativeHeight="251671552" behindDoc="0" locked="0" layoutInCell="1" allowOverlap="1" wp14:anchorId="203998B5" wp14:editId="5CA40875">
              <wp:simplePos x="0" y="0"/>
              <wp:positionH relativeFrom="margin">
                <wp:posOffset>1181099</wp:posOffset>
              </wp:positionH>
              <wp:positionV relativeFrom="paragraph">
                <wp:posOffset>5079</wp:posOffset>
              </wp:positionV>
              <wp:extent cx="3495675" cy="3175"/>
              <wp:effectExtent l="0" t="0" r="28575" b="34925"/>
              <wp:wrapNone/>
              <wp:docPr id="13" name="Straight Connector 13"/>
              <wp:cNvGraphicFramePr/>
              <a:graphic xmlns:a="http://schemas.openxmlformats.org/drawingml/2006/main">
                <a:graphicData uri="http://schemas.microsoft.com/office/word/2010/wordprocessingShape">
                  <wps:wsp>
                    <wps:cNvCnPr/>
                    <wps:spPr>
                      <a:xfrm flipV="1">
                        <a:off x="0" y="0"/>
                        <a:ext cx="3495675" cy="3175"/>
                      </a:xfrm>
                      <a:prstGeom prst="line">
                        <a:avLst/>
                      </a:prstGeom>
                      <a:noFill/>
                      <a:ln w="9525" cap="flat" cmpd="sng" algn="ctr">
                        <a:solidFill>
                          <a:schemeClr val="bg1">
                            <a:lumMod val="8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F3CCE2"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4pt" to="36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" strokecolor="#d8d8d8 [2732]">
              <v:stroke joinstyle="miter"/>
              <w10:wrap anchorx="margin"/>
            </v:line>
          </w:pict>
        </mc:Fallback>
      </mc:AlternateContent>
    </w:r>
    <w:r w:rsidR="004F77C0">
      <w:rPr>
        <w:noProof/>
        <w:lang w:eastAsia="en-GB"/>
      </w:rPr>
      <w:drawing>
        <wp:anchor distT="0" distB="0" distL="114300" distR="114300" simplePos="0" relativeHeight="251658240" behindDoc="0" locked="0" layoutInCell="1" allowOverlap="1" wp14:anchorId="1BE54CE5" wp14:editId="46C39F3E">
          <wp:simplePos x="0" y="0"/>
          <wp:positionH relativeFrom="page">
            <wp:align>right</wp:align>
          </wp:positionH>
          <wp:positionV relativeFrom="paragraph">
            <wp:posOffset>-1252855</wp:posOffset>
          </wp:positionV>
          <wp:extent cx="2102722" cy="25037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T paint splash master.jpg"/>
                  <pic:cNvPicPr/>
                </pic:nvPicPr>
                <pic:blipFill>
                  <a:blip r:embed="rId1">
                    <a:extLst>
                      <a:ext uri="{28A0092B-C50C-407E-A947-70E740481C1C}">
                        <a14:useLocalDpi xmlns:a14="http://schemas.microsoft.com/office/drawing/2010/main" val="0"/>
                      </a:ext>
                    </a:extLst>
                  </a:blip>
                  <a:stretch>
                    <a:fillRect/>
                  </a:stretch>
                </pic:blipFill>
                <pic:spPr>
                  <a:xfrm>
                    <a:off x="0" y="0"/>
                    <a:ext cx="2102722" cy="2503730"/>
                  </a:xfrm>
                  <a:prstGeom prst="rect">
                    <a:avLst/>
                  </a:prstGeom>
                </pic:spPr>
              </pic:pic>
            </a:graphicData>
          </a:graphic>
          <wp14:sizeRelH relativeFrom="margin">
            <wp14:pctWidth>0</wp14:pctWidth>
          </wp14:sizeRelH>
          <wp14:sizeRelV relativeFrom="margin">
            <wp14:pctHeight>0</wp14:pctHeight>
          </wp14:sizeRelV>
        </wp:anchor>
      </w:drawing>
    </w:r>
  </w:p>
  <w:p w:rsidR="00EF25D8" w:rsidRDefault="00EF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63" w:rsidRDefault="00C06963" w:rsidP="00EF25D8">
      <w:pPr>
        <w:spacing w:after="0" w:line="240" w:lineRule="auto"/>
      </w:pPr>
      <w:r>
        <w:separator/>
      </w:r>
    </w:p>
  </w:footnote>
  <w:footnote w:type="continuationSeparator" w:id="0">
    <w:p w:rsidR="00C06963" w:rsidRDefault="00C06963" w:rsidP="00EF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A" w:rsidRPr="00C9738A" w:rsidRDefault="00877FAF" w:rsidP="000849C0">
    <w:pPr>
      <w:pStyle w:val="Header"/>
      <w:jc w:val="right"/>
      <w:rPr>
        <w:color w:val="9D9DA0"/>
        <w:u w:val="single"/>
      </w:rPr>
    </w:pPr>
    <w:r>
      <w:rPr>
        <w:noProof/>
        <w:lang w:eastAsia="en-GB"/>
      </w:rPr>
      <w:drawing>
        <wp:anchor distT="0" distB="0" distL="114300" distR="114300" simplePos="0" relativeHeight="251659264" behindDoc="0" locked="0" layoutInCell="1" allowOverlap="1" wp14:anchorId="71C69CDB" wp14:editId="3EC4CA8A">
          <wp:simplePos x="0" y="0"/>
          <wp:positionH relativeFrom="margin">
            <wp:posOffset>4086225</wp:posOffset>
          </wp:positionH>
          <wp:positionV relativeFrom="paragraph">
            <wp:posOffset>-167005</wp:posOffset>
          </wp:positionV>
          <wp:extent cx="2179012" cy="764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369" cy="766770"/>
                  </a:xfrm>
                  <a:prstGeom prst="rect">
                    <a:avLst/>
                  </a:prstGeom>
                </pic:spPr>
              </pic:pic>
            </a:graphicData>
          </a:graphic>
          <wp14:sizeRelH relativeFrom="margin">
            <wp14:pctWidth>0</wp14:pctWidth>
          </wp14:sizeRelH>
          <wp14:sizeRelV relativeFrom="margin">
            <wp14:pctHeight>0</wp14:pctHeight>
          </wp14:sizeRelV>
        </wp:anchor>
      </w:drawing>
    </w:r>
    <w:r w:rsidR="004F77C0">
      <w:rPr>
        <w:noProof/>
        <w:lang w:eastAsia="en-GB"/>
      </w:rPr>
      <mc:AlternateContent>
        <mc:Choice Requires="wps">
          <w:drawing>
            <wp:anchor distT="0" distB="0" distL="114300" distR="114300" simplePos="0" relativeHeight="251669504" behindDoc="0" locked="0" layoutInCell="1" allowOverlap="1" wp14:anchorId="542134D3" wp14:editId="05B1FA1B">
              <wp:simplePos x="0" y="0"/>
              <wp:positionH relativeFrom="margin">
                <wp:posOffset>4171950</wp:posOffset>
              </wp:positionH>
              <wp:positionV relativeFrom="paragraph">
                <wp:posOffset>-76835</wp:posOffset>
              </wp:positionV>
              <wp:extent cx="1549400" cy="9525"/>
              <wp:effectExtent l="0" t="0" r="31750" b="28575"/>
              <wp:wrapNone/>
              <wp:docPr id="12" name="Straight Connector 12"/>
              <wp:cNvGraphicFramePr/>
              <a:graphic xmlns:a="http://schemas.openxmlformats.org/drawingml/2006/main">
                <a:graphicData uri="http://schemas.microsoft.com/office/word/2010/wordprocessingShape">
                  <wps:wsp>
                    <wps:cNvCnPr/>
                    <wps:spPr>
                      <a:xfrm flipV="1">
                        <a:off x="0" y="0"/>
                        <a:ext cx="1549400" cy="9525"/>
                      </a:xfrm>
                      <a:prstGeom prst="line">
                        <a:avLst/>
                      </a:prstGeom>
                      <a:ln w="952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BE17"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5pt,-6.05pt" to="45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" strokecolor="#d8d8d8 [2732]">
              <v:stroke joinstyle="miter"/>
              <w10:wrap anchorx="margin"/>
            </v:line>
          </w:pict>
        </mc:Fallback>
      </mc:AlternateContent>
    </w:r>
    <w:r w:rsidR="000849C0">
      <w:tab/>
    </w:r>
    <w:r w:rsidR="00C9738A">
      <w:rPr>
        <w:color w:val="9D9DA0"/>
        <w:u w:val="single"/>
      </w:rPr>
      <w:t xml:space="preserve">  </w:t>
    </w:r>
  </w:p>
  <w:p w:rsidR="000849C0" w:rsidRPr="000849C0" w:rsidRDefault="00EF25D8" w:rsidP="000849C0">
    <w:pPr>
      <w:pStyle w:val="Header"/>
      <w:jc w:val="right"/>
      <w:rPr>
        <w:color w:val="9D9DA0"/>
      </w:rPr>
    </w:pPr>
    <w:r w:rsidRPr="000849C0">
      <w:rPr>
        <w:color w:val="9D9DA0"/>
      </w:rPr>
      <w:t xml:space="preserve"> </w:t>
    </w:r>
  </w:p>
  <w:p w:rsidR="000849C0" w:rsidRPr="000849C0" w:rsidRDefault="000849C0" w:rsidP="00C9738A">
    <w:pPr>
      <w:pStyle w:val="Header"/>
      <w:jc w:val="right"/>
      <w:rPr>
        <w:color w:val="9D9DA0"/>
      </w:rPr>
    </w:pPr>
    <w:r w:rsidRPr="000849C0">
      <w:rPr>
        <w:color w:val="9D9DA0"/>
      </w:rPr>
      <w:tab/>
    </w:r>
  </w:p>
  <w:p w:rsidR="000849C0" w:rsidRDefault="000849C0">
    <w:pPr>
      <w:pStyle w:val="Header"/>
    </w:pPr>
  </w:p>
  <w:p w:rsidR="00EF25D8" w:rsidRDefault="00EF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EF6"/>
    <w:multiLevelType w:val="hybridMultilevel"/>
    <w:tmpl w:val="8A18394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Times New Roman"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Times New Roman"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Times New Roman"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F14EBE"/>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2" w15:restartNumberingAfterBreak="0">
    <w:nsid w:val="23FE06BF"/>
    <w:multiLevelType w:val="hybridMultilevel"/>
    <w:tmpl w:val="FC68DA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1709F"/>
    <w:multiLevelType w:val="hybridMultilevel"/>
    <w:tmpl w:val="9E907D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AF14AD"/>
    <w:multiLevelType w:val="hybridMultilevel"/>
    <w:tmpl w:val="AC3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57774"/>
    <w:multiLevelType w:val="hybridMultilevel"/>
    <w:tmpl w:val="EC7043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1E5330"/>
    <w:multiLevelType w:val="hybridMultilevel"/>
    <w:tmpl w:val="3EC45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1B5AED"/>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8" w15:restartNumberingAfterBreak="0">
    <w:nsid w:val="4D7131FE"/>
    <w:multiLevelType w:val="hybridMultilevel"/>
    <w:tmpl w:val="11F4FE8A"/>
    <w:lvl w:ilvl="0" w:tplc="DDD23AF0">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27155F"/>
    <w:multiLevelType w:val="hybridMultilevel"/>
    <w:tmpl w:val="084A48D8"/>
    <w:lvl w:ilvl="0" w:tplc="FD0096A6">
      <w:start w:val="1"/>
      <w:numFmt w:val="bullet"/>
      <w:lvlText w:val="•"/>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84D830">
      <w:start w:val="1"/>
      <w:numFmt w:val="bullet"/>
      <w:lvlText w:val="o"/>
      <w:lvlJc w:val="left"/>
      <w:pPr>
        <w:ind w:left="26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19A5720">
      <w:start w:val="1"/>
      <w:numFmt w:val="bullet"/>
      <w:lvlText w:val="▪"/>
      <w:lvlJc w:val="left"/>
      <w:pPr>
        <w:ind w:left="3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EE6B12">
      <w:start w:val="1"/>
      <w:numFmt w:val="bullet"/>
      <w:lvlText w:val="•"/>
      <w:lvlJc w:val="left"/>
      <w:pPr>
        <w:ind w:left="40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0847E8">
      <w:start w:val="1"/>
      <w:numFmt w:val="bullet"/>
      <w:lvlText w:val="o"/>
      <w:lvlJc w:val="left"/>
      <w:pPr>
        <w:ind w:left="4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C34917A">
      <w:start w:val="1"/>
      <w:numFmt w:val="bullet"/>
      <w:lvlText w:val="▪"/>
      <w:lvlJc w:val="left"/>
      <w:pPr>
        <w:ind w:left="5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60F678">
      <w:start w:val="1"/>
      <w:numFmt w:val="bullet"/>
      <w:lvlText w:val="•"/>
      <w:lvlJc w:val="left"/>
      <w:pPr>
        <w:ind w:left="6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0BC4CE2">
      <w:start w:val="1"/>
      <w:numFmt w:val="bullet"/>
      <w:lvlText w:val="o"/>
      <w:lvlJc w:val="left"/>
      <w:pPr>
        <w:ind w:left="69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B21412">
      <w:start w:val="1"/>
      <w:numFmt w:val="bullet"/>
      <w:lvlText w:val="▪"/>
      <w:lvlJc w:val="left"/>
      <w:pPr>
        <w:ind w:left="76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5EA7D50"/>
    <w:multiLevelType w:val="hybridMultilevel"/>
    <w:tmpl w:val="91AC1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424BEF"/>
    <w:multiLevelType w:val="hybridMultilevel"/>
    <w:tmpl w:val="A2E0EA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D4135D7"/>
    <w:multiLevelType w:val="hybridMultilevel"/>
    <w:tmpl w:val="6EC02A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3441B8"/>
    <w:multiLevelType w:val="hybridMultilevel"/>
    <w:tmpl w:val="E9F03B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5A68BA"/>
    <w:multiLevelType w:val="hybridMultilevel"/>
    <w:tmpl w:val="93A80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8C5A53"/>
    <w:multiLevelType w:val="hybridMultilevel"/>
    <w:tmpl w:val="4ACAB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8C771D"/>
    <w:multiLevelType w:val="hybridMultilevel"/>
    <w:tmpl w:val="B630CF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BB4763D"/>
    <w:multiLevelType w:val="hybridMultilevel"/>
    <w:tmpl w:val="6AFA6B32"/>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13"/>
  </w:num>
  <w:num w:numId="6">
    <w:abstractNumId w:val="2"/>
  </w:num>
  <w:num w:numId="7">
    <w:abstractNumId w:val="5"/>
  </w:num>
  <w:num w:numId="8">
    <w:abstractNumId w:val="15"/>
  </w:num>
  <w:num w:numId="9">
    <w:abstractNumId w:val="6"/>
  </w:num>
  <w:num w:numId="10">
    <w:abstractNumId w:val="10"/>
  </w:num>
  <w:num w:numId="11">
    <w:abstractNumId w:val="14"/>
  </w:num>
  <w:num w:numId="12">
    <w:abstractNumId w:val="1"/>
  </w:num>
  <w:num w:numId="13">
    <w:abstractNumId w:val="7"/>
  </w:num>
  <w:num w:numId="14">
    <w:abstractNumId w:val="11"/>
  </w:num>
  <w:num w:numId="15">
    <w:abstractNumId w:val="16"/>
  </w:num>
  <w:num w:numId="16">
    <w:abstractNumId w:val="9"/>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D8"/>
    <w:rsid w:val="0001707F"/>
    <w:rsid w:val="0003643B"/>
    <w:rsid w:val="000849C0"/>
    <w:rsid w:val="00086AD0"/>
    <w:rsid w:val="00087E84"/>
    <w:rsid w:val="000B28AF"/>
    <w:rsid w:val="00115D09"/>
    <w:rsid w:val="00140476"/>
    <w:rsid w:val="00171D47"/>
    <w:rsid w:val="00223406"/>
    <w:rsid w:val="00233BE9"/>
    <w:rsid w:val="0024068E"/>
    <w:rsid w:val="002426DA"/>
    <w:rsid w:val="00293604"/>
    <w:rsid w:val="002940DC"/>
    <w:rsid w:val="003966DB"/>
    <w:rsid w:val="003C34AD"/>
    <w:rsid w:val="003F0086"/>
    <w:rsid w:val="00427AA4"/>
    <w:rsid w:val="00432107"/>
    <w:rsid w:val="00436046"/>
    <w:rsid w:val="004F77C0"/>
    <w:rsid w:val="0050420F"/>
    <w:rsid w:val="005112E5"/>
    <w:rsid w:val="00520E15"/>
    <w:rsid w:val="00547D2D"/>
    <w:rsid w:val="005976D8"/>
    <w:rsid w:val="005B4569"/>
    <w:rsid w:val="005F5A09"/>
    <w:rsid w:val="00614B64"/>
    <w:rsid w:val="00651D05"/>
    <w:rsid w:val="00676890"/>
    <w:rsid w:val="006A3A36"/>
    <w:rsid w:val="006B5C21"/>
    <w:rsid w:val="006D501A"/>
    <w:rsid w:val="006F30BE"/>
    <w:rsid w:val="00725786"/>
    <w:rsid w:val="0076357B"/>
    <w:rsid w:val="00785A70"/>
    <w:rsid w:val="007D147A"/>
    <w:rsid w:val="007E416E"/>
    <w:rsid w:val="00822EE9"/>
    <w:rsid w:val="00850572"/>
    <w:rsid w:val="00877FAF"/>
    <w:rsid w:val="008C1B76"/>
    <w:rsid w:val="008D36D0"/>
    <w:rsid w:val="00923843"/>
    <w:rsid w:val="00937692"/>
    <w:rsid w:val="009453BD"/>
    <w:rsid w:val="00951C43"/>
    <w:rsid w:val="00994F4F"/>
    <w:rsid w:val="009A7135"/>
    <w:rsid w:val="009C009E"/>
    <w:rsid w:val="009F7C86"/>
    <w:rsid w:val="00A04F62"/>
    <w:rsid w:val="00A44E57"/>
    <w:rsid w:val="00A73A7D"/>
    <w:rsid w:val="00A767EE"/>
    <w:rsid w:val="00AE07F0"/>
    <w:rsid w:val="00AE1ACF"/>
    <w:rsid w:val="00AF246F"/>
    <w:rsid w:val="00B0714B"/>
    <w:rsid w:val="00B40348"/>
    <w:rsid w:val="00B74E56"/>
    <w:rsid w:val="00B82687"/>
    <w:rsid w:val="00BA0C6F"/>
    <w:rsid w:val="00BE5330"/>
    <w:rsid w:val="00C06963"/>
    <w:rsid w:val="00C16D06"/>
    <w:rsid w:val="00C658BE"/>
    <w:rsid w:val="00C913D6"/>
    <w:rsid w:val="00C9738A"/>
    <w:rsid w:val="00CA263A"/>
    <w:rsid w:val="00CA3FB3"/>
    <w:rsid w:val="00CC78A0"/>
    <w:rsid w:val="00CE6C9E"/>
    <w:rsid w:val="00D32DE3"/>
    <w:rsid w:val="00D34864"/>
    <w:rsid w:val="00D377A2"/>
    <w:rsid w:val="00D502B7"/>
    <w:rsid w:val="00DA3E7F"/>
    <w:rsid w:val="00DB13EC"/>
    <w:rsid w:val="00DD1EA7"/>
    <w:rsid w:val="00E170F2"/>
    <w:rsid w:val="00ED40F7"/>
    <w:rsid w:val="00EE5687"/>
    <w:rsid w:val="00EF25D8"/>
    <w:rsid w:val="00F13C47"/>
    <w:rsid w:val="00F45B6A"/>
    <w:rsid w:val="00F741BC"/>
    <w:rsid w:val="00F916AD"/>
    <w:rsid w:val="00FE3C6E"/>
    <w:rsid w:val="50C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C8F6A-573C-45EF-9EEA-C6F18943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8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D8"/>
  </w:style>
  <w:style w:type="paragraph" w:styleId="Footer">
    <w:name w:val="footer"/>
    <w:basedOn w:val="Normal"/>
    <w:link w:val="FooterChar"/>
    <w:uiPriority w:val="99"/>
    <w:unhideWhenUsed/>
    <w:rsid w:val="00EF2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D8"/>
  </w:style>
  <w:style w:type="paragraph" w:customStyle="1" w:styleId="BasicParagraph">
    <w:name w:val="[Basic Paragraph]"/>
    <w:basedOn w:val="Normal"/>
    <w:uiPriority w:val="99"/>
    <w:rsid w:val="00C973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unito8">
    <w:name w:val="Nunito 8"/>
    <w:uiPriority w:val="99"/>
    <w:rsid w:val="00293604"/>
    <w:rPr>
      <w:rFonts w:ascii="Nunito" w:hAnsi="Nunito" w:cs="Nunito"/>
      <w:color w:val="4FA87F"/>
      <w:spacing w:val="6"/>
      <w:sz w:val="16"/>
      <w:szCs w:val="16"/>
    </w:rPr>
  </w:style>
  <w:style w:type="paragraph" w:styleId="NoSpacing">
    <w:name w:val="No Spacing"/>
    <w:uiPriority w:val="1"/>
    <w:qFormat/>
    <w:rsid w:val="00D32DE3"/>
    <w:pPr>
      <w:spacing w:after="0" w:line="240" w:lineRule="auto"/>
    </w:pPr>
  </w:style>
  <w:style w:type="paragraph" w:styleId="BalloonText">
    <w:name w:val="Balloon Text"/>
    <w:basedOn w:val="Normal"/>
    <w:link w:val="BalloonTextChar"/>
    <w:uiPriority w:val="99"/>
    <w:semiHidden/>
    <w:unhideWhenUsed/>
    <w:rsid w:val="0042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A4"/>
    <w:rPr>
      <w:rFonts w:ascii="Segoe UI" w:hAnsi="Segoe UI" w:cs="Segoe UI"/>
      <w:sz w:val="18"/>
      <w:szCs w:val="18"/>
    </w:rPr>
  </w:style>
  <w:style w:type="paragraph" w:customStyle="1" w:styleId="SideHeading">
    <w:name w:val="Side Heading"/>
    <w:basedOn w:val="Normal"/>
    <w:rsid w:val="00D34864"/>
    <w:pPr>
      <w:suppressAutoHyphens/>
      <w:spacing w:after="240" w:line="240" w:lineRule="auto"/>
    </w:pPr>
    <w:rPr>
      <w:rFonts w:ascii="Trebuchet MS" w:eastAsia="Times New Roman" w:hAnsi="Trebuchet MS"/>
      <w:b/>
      <w:szCs w:val="24"/>
    </w:rPr>
  </w:style>
  <w:style w:type="character" w:styleId="CommentReference">
    <w:name w:val="annotation reference"/>
    <w:basedOn w:val="DefaultParagraphFont"/>
    <w:uiPriority w:val="99"/>
    <w:semiHidden/>
    <w:unhideWhenUsed/>
    <w:rsid w:val="00CA263A"/>
    <w:rPr>
      <w:sz w:val="16"/>
      <w:szCs w:val="16"/>
    </w:rPr>
  </w:style>
  <w:style w:type="paragraph" w:styleId="CommentText">
    <w:name w:val="annotation text"/>
    <w:basedOn w:val="Normal"/>
    <w:link w:val="CommentTextChar"/>
    <w:uiPriority w:val="99"/>
    <w:semiHidden/>
    <w:unhideWhenUsed/>
    <w:rsid w:val="00CA263A"/>
    <w:pPr>
      <w:spacing w:line="240" w:lineRule="auto"/>
    </w:pPr>
    <w:rPr>
      <w:sz w:val="20"/>
      <w:szCs w:val="20"/>
    </w:rPr>
  </w:style>
  <w:style w:type="character" w:customStyle="1" w:styleId="CommentTextChar">
    <w:name w:val="Comment Text Char"/>
    <w:basedOn w:val="DefaultParagraphFont"/>
    <w:link w:val="CommentText"/>
    <w:uiPriority w:val="99"/>
    <w:semiHidden/>
    <w:rsid w:val="00CA263A"/>
    <w:rPr>
      <w:sz w:val="20"/>
      <w:szCs w:val="20"/>
    </w:rPr>
  </w:style>
  <w:style w:type="paragraph" w:styleId="CommentSubject">
    <w:name w:val="annotation subject"/>
    <w:basedOn w:val="CommentText"/>
    <w:next w:val="CommentText"/>
    <w:link w:val="CommentSubjectChar"/>
    <w:uiPriority w:val="99"/>
    <w:semiHidden/>
    <w:unhideWhenUsed/>
    <w:rsid w:val="00CA263A"/>
    <w:rPr>
      <w:b/>
      <w:bCs/>
    </w:rPr>
  </w:style>
  <w:style w:type="character" w:customStyle="1" w:styleId="CommentSubjectChar">
    <w:name w:val="Comment Subject Char"/>
    <w:basedOn w:val="CommentTextChar"/>
    <w:link w:val="CommentSubject"/>
    <w:uiPriority w:val="99"/>
    <w:semiHidden/>
    <w:rsid w:val="00CA263A"/>
    <w:rPr>
      <w:b/>
      <w:bCs/>
      <w:sz w:val="20"/>
      <w:szCs w:val="20"/>
    </w:rPr>
  </w:style>
  <w:style w:type="character" w:styleId="Hyperlink">
    <w:name w:val="Hyperlink"/>
    <w:basedOn w:val="DefaultParagraphFont"/>
    <w:uiPriority w:val="99"/>
    <w:unhideWhenUsed/>
    <w:rsid w:val="00436046"/>
    <w:rPr>
      <w:color w:val="0563C1" w:themeColor="hyperlink"/>
      <w:u w:val="single"/>
    </w:rPr>
  </w:style>
  <w:style w:type="paragraph" w:styleId="ListParagraph">
    <w:name w:val="List Paragraph"/>
    <w:basedOn w:val="Normal"/>
    <w:uiPriority w:val="34"/>
    <w:qFormat/>
    <w:rsid w:val="00923843"/>
    <w:pPr>
      <w:ind w:left="720"/>
      <w:contextualSpacing/>
    </w:pPr>
  </w:style>
  <w:style w:type="paragraph" w:styleId="BodyText">
    <w:name w:val="Body Text"/>
    <w:basedOn w:val="Normal"/>
    <w:link w:val="BodyTextChar"/>
    <w:rsid w:val="007E416E"/>
    <w:pPr>
      <w:spacing w:after="0" w:line="240" w:lineRule="auto"/>
    </w:pPr>
    <w:rPr>
      <w:rFonts w:ascii="Arial" w:eastAsia="Times New Roman" w:hAnsi="Arial"/>
      <w:szCs w:val="20"/>
    </w:rPr>
  </w:style>
  <w:style w:type="character" w:customStyle="1" w:styleId="BodyTextChar">
    <w:name w:val="Body Text Char"/>
    <w:basedOn w:val="DefaultParagraphFont"/>
    <w:link w:val="BodyText"/>
    <w:rsid w:val="007E416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2ECF-24EA-4AFA-AF96-76F111528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E38C6-879D-4FDA-903B-D3A13421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91AA1-DB37-4796-AFCB-2F34993F7EA2}">
  <ds:schemaRefs>
    <ds:schemaRef ds:uri="http://schemas.microsoft.com/sharepoint/v3/contenttype/forms"/>
  </ds:schemaRefs>
</ds:datastoreItem>
</file>

<file path=customXml/itemProps4.xml><?xml version="1.0" encoding="utf-8"?>
<ds:datastoreItem xmlns:ds="http://schemas.openxmlformats.org/officeDocument/2006/customXml" ds:itemID="{44F0B916-1C81-4E42-B3F5-4C7A9040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Humayon Pramanik</dc:creator>
  <cp:keywords/>
  <dc:description/>
  <cp:lastModifiedBy>Ruth Evans</cp:lastModifiedBy>
  <cp:revision>3</cp:revision>
  <cp:lastPrinted>2018-03-14T11:45:00Z</cp:lastPrinted>
  <dcterms:created xsi:type="dcterms:W3CDTF">2021-09-10T09:41:00Z</dcterms:created>
  <dcterms:modified xsi:type="dcterms:W3CDTF">2021-09-10T09:44:00Z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