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13B47" w14:textId="77777777" w:rsidR="00107283" w:rsidRPr="005D0770" w:rsidRDefault="007B2372" w:rsidP="1BE0BACA">
      <w:pPr>
        <w:rPr>
          <w:rFonts w:asciiTheme="minorHAnsi" w:eastAsia="Tahoma" w:hAnsiTheme="minorHAnsi" w:cs="Tahoma"/>
          <w:b/>
          <w:bCs/>
        </w:rPr>
      </w:pPr>
      <w:r w:rsidRPr="005D0770">
        <w:rPr>
          <w:rFonts w:asciiTheme="minorHAnsi" w:eastAsia="Tahoma" w:hAnsiTheme="minorHAnsi" w:cs="Tahoma"/>
          <w:b/>
          <w:bCs/>
        </w:rPr>
        <w:t xml:space="preserve">                                                                                                                                    </w:t>
      </w:r>
      <w:r w:rsidRPr="005D0770">
        <w:rPr>
          <w:rFonts w:asciiTheme="minorHAnsi" w:hAnsiTheme="minorHAnsi"/>
          <w:b/>
          <w:noProof/>
          <w:sz w:val="24"/>
          <w:szCs w:val="24"/>
          <w:lang w:eastAsia="en-GB"/>
        </w:rPr>
        <w:drawing>
          <wp:anchor distT="0" distB="0" distL="114300" distR="114300" simplePos="0" relativeHeight="251658240" behindDoc="0" locked="0" layoutInCell="1" allowOverlap="1" wp14:anchorId="44C13B8C" wp14:editId="44C13B8D">
            <wp:simplePos x="0" y="0"/>
            <wp:positionH relativeFrom="column">
              <wp:posOffset>5025390</wp:posOffset>
            </wp:positionH>
            <wp:positionV relativeFrom="paragraph">
              <wp:posOffset>0</wp:posOffset>
            </wp:positionV>
            <wp:extent cx="1029970" cy="3771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CT colourful.jpg"/>
                    <pic:cNvPicPr/>
                  </pic:nvPicPr>
                  <pic:blipFill>
                    <a:blip r:embed="rId8">
                      <a:extLst>
                        <a:ext uri="{28A0092B-C50C-407E-A947-70E740481C1C}">
                          <a14:useLocalDpi xmlns:a14="http://schemas.microsoft.com/office/drawing/2010/main" val="0"/>
                        </a:ext>
                      </a:extLst>
                    </a:blip>
                    <a:stretch>
                      <a:fillRect/>
                    </a:stretch>
                  </pic:blipFill>
                  <pic:spPr>
                    <a:xfrm>
                      <a:off x="0" y="0"/>
                      <a:ext cx="1029970" cy="377190"/>
                    </a:xfrm>
                    <a:prstGeom prst="rect">
                      <a:avLst/>
                    </a:prstGeom>
                  </pic:spPr>
                </pic:pic>
              </a:graphicData>
            </a:graphic>
          </wp:anchor>
        </w:drawing>
      </w:r>
    </w:p>
    <w:p w14:paraId="44C13B48" w14:textId="77777777" w:rsidR="00963161" w:rsidRPr="005D0770" w:rsidRDefault="49EE47BE" w:rsidP="49EE47BE">
      <w:pPr>
        <w:outlineLvl w:val="0"/>
        <w:rPr>
          <w:rFonts w:asciiTheme="minorHAnsi" w:eastAsiaTheme="minorEastAsia" w:hAnsiTheme="minorHAnsi" w:cstheme="minorBidi"/>
          <w:b/>
          <w:bCs/>
        </w:rPr>
      </w:pPr>
      <w:r w:rsidRPr="49EE47BE">
        <w:rPr>
          <w:rFonts w:asciiTheme="minorHAnsi" w:eastAsiaTheme="minorEastAsia" w:hAnsiTheme="minorHAnsi" w:cstheme="minorBidi"/>
          <w:b/>
          <w:bCs/>
        </w:rPr>
        <w:t xml:space="preserve">JOB DESCRIPTION </w:t>
      </w:r>
    </w:p>
    <w:p w14:paraId="44C13B49" w14:textId="77777777" w:rsidR="00107283" w:rsidRPr="005D0770" w:rsidRDefault="00107283" w:rsidP="1BE0BACA">
      <w:pPr>
        <w:rPr>
          <w:rFonts w:asciiTheme="minorHAnsi" w:eastAsia="Tahoma" w:hAnsiTheme="minorHAns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7280"/>
      </w:tblGrid>
      <w:tr w:rsidR="006B1765" w:rsidRPr="005D0770" w14:paraId="44C13B52" w14:textId="77777777" w:rsidTr="73008722">
        <w:tc>
          <w:tcPr>
            <w:tcW w:w="2388" w:type="dxa"/>
            <w:shd w:val="clear" w:color="auto" w:fill="auto"/>
          </w:tcPr>
          <w:p w14:paraId="44C13B4A" w14:textId="77777777" w:rsidR="000E7893" w:rsidRPr="005D0770" w:rsidRDefault="000E7893" w:rsidP="1BE0BACA">
            <w:pPr>
              <w:rPr>
                <w:rFonts w:asciiTheme="minorHAnsi" w:eastAsia="Tahoma" w:hAnsiTheme="minorHAnsi" w:cs="Tahoma"/>
                <w:b/>
                <w:bCs/>
              </w:rPr>
            </w:pPr>
          </w:p>
          <w:p w14:paraId="44C13B4B" w14:textId="77777777" w:rsidR="00963161" w:rsidRPr="005D0770" w:rsidRDefault="49EE47BE" w:rsidP="49EE47BE">
            <w:pPr>
              <w:rPr>
                <w:rFonts w:asciiTheme="minorHAnsi" w:eastAsiaTheme="minorEastAsia" w:hAnsiTheme="minorHAnsi" w:cstheme="minorBidi"/>
                <w:b/>
                <w:bCs/>
              </w:rPr>
            </w:pPr>
            <w:r w:rsidRPr="49EE47BE">
              <w:rPr>
                <w:rFonts w:asciiTheme="minorHAnsi" w:eastAsiaTheme="minorEastAsia" w:hAnsiTheme="minorHAnsi" w:cstheme="minorBidi"/>
                <w:b/>
                <w:bCs/>
              </w:rPr>
              <w:t>JOB TITLE:</w:t>
            </w:r>
          </w:p>
          <w:p w14:paraId="44C13B4C" w14:textId="77777777" w:rsidR="00C5333E" w:rsidRPr="005D0770" w:rsidRDefault="00C5333E" w:rsidP="1BE0BACA">
            <w:pPr>
              <w:rPr>
                <w:rFonts w:asciiTheme="minorHAnsi" w:eastAsia="Tahoma" w:hAnsiTheme="minorHAnsi" w:cs="Tahoma"/>
                <w:b/>
                <w:bCs/>
              </w:rPr>
            </w:pPr>
          </w:p>
          <w:p w14:paraId="44C13B4D" w14:textId="77777777" w:rsidR="00963161" w:rsidRPr="005D0770" w:rsidRDefault="49EE47BE" w:rsidP="49EE47BE">
            <w:pPr>
              <w:rPr>
                <w:rFonts w:asciiTheme="minorHAnsi" w:eastAsiaTheme="minorEastAsia" w:hAnsiTheme="minorHAnsi" w:cstheme="minorBidi"/>
              </w:rPr>
            </w:pPr>
            <w:r w:rsidRPr="49EE47BE">
              <w:rPr>
                <w:rFonts w:asciiTheme="minorHAnsi" w:eastAsiaTheme="minorEastAsia" w:hAnsiTheme="minorHAnsi" w:cstheme="minorBidi"/>
                <w:b/>
                <w:bCs/>
              </w:rPr>
              <w:t>GRADE:</w:t>
            </w:r>
          </w:p>
        </w:tc>
        <w:tc>
          <w:tcPr>
            <w:tcW w:w="7466" w:type="dxa"/>
            <w:shd w:val="clear" w:color="auto" w:fill="auto"/>
          </w:tcPr>
          <w:p w14:paraId="30EF709C" w14:textId="61D69517" w:rsidR="00ED0448" w:rsidRPr="005D0770" w:rsidRDefault="00ED0448" w:rsidP="1BE0BACA">
            <w:pPr>
              <w:rPr>
                <w:rFonts w:asciiTheme="minorHAnsi" w:eastAsia="Tahoma" w:hAnsiTheme="minorHAnsi" w:cs="Tahoma"/>
              </w:rPr>
            </w:pPr>
          </w:p>
          <w:p w14:paraId="51681A24" w14:textId="37E4CF9B" w:rsidR="00ED0448" w:rsidRPr="005D0770" w:rsidRDefault="49EE47BE" w:rsidP="49EE47BE">
            <w:pPr>
              <w:rPr>
                <w:rFonts w:asciiTheme="minorHAnsi" w:eastAsiaTheme="minorEastAsia" w:hAnsiTheme="minorHAnsi" w:cstheme="minorBidi"/>
              </w:rPr>
            </w:pPr>
            <w:r w:rsidRPr="49EE47BE">
              <w:rPr>
                <w:rFonts w:asciiTheme="minorHAnsi" w:eastAsiaTheme="minorEastAsia" w:hAnsiTheme="minorHAnsi" w:cstheme="minorBidi"/>
              </w:rPr>
              <w:t>Academy Operations &amp; Sims Administrator</w:t>
            </w:r>
          </w:p>
          <w:p w14:paraId="21FF1A83" w14:textId="7A8E0E3F" w:rsidR="00ED0448" w:rsidRPr="005D0770" w:rsidRDefault="00ED0448" w:rsidP="7DB8A251">
            <w:pPr>
              <w:rPr>
                <w:rFonts w:asciiTheme="minorHAnsi" w:eastAsiaTheme="minorEastAsia" w:hAnsiTheme="minorHAnsi" w:cstheme="minorBidi"/>
              </w:rPr>
            </w:pPr>
          </w:p>
          <w:p w14:paraId="58F60ADF" w14:textId="4C8688E1" w:rsidR="00152222" w:rsidRDefault="73008722" w:rsidP="73008722">
            <w:pPr>
              <w:rPr>
                <w:rFonts w:asciiTheme="minorHAnsi" w:eastAsiaTheme="minorEastAsia" w:hAnsiTheme="minorHAnsi" w:cstheme="minorBidi"/>
              </w:rPr>
            </w:pPr>
            <w:r w:rsidRPr="73008722">
              <w:rPr>
                <w:rFonts w:asciiTheme="minorHAnsi" w:eastAsiaTheme="minorEastAsia" w:hAnsiTheme="minorHAnsi" w:cstheme="minorBidi"/>
              </w:rPr>
              <w:t xml:space="preserve">Scale Point </w:t>
            </w:r>
            <w:r w:rsidR="00A726B4">
              <w:rPr>
                <w:rFonts w:asciiTheme="minorHAnsi" w:eastAsiaTheme="minorEastAsia" w:hAnsiTheme="minorHAnsi" w:cstheme="minorBidi"/>
              </w:rPr>
              <w:t>5-</w:t>
            </w:r>
            <w:r w:rsidRPr="73008722">
              <w:rPr>
                <w:rFonts w:asciiTheme="minorHAnsi" w:eastAsiaTheme="minorEastAsia" w:hAnsiTheme="minorHAnsi" w:cstheme="minorBidi"/>
              </w:rPr>
              <w:t>7 £19,</w:t>
            </w:r>
            <w:r w:rsidR="00A726B4">
              <w:rPr>
                <w:rFonts w:asciiTheme="minorHAnsi" w:eastAsiaTheme="minorEastAsia" w:hAnsiTheme="minorHAnsi" w:cstheme="minorBidi"/>
              </w:rPr>
              <w:t>312-£20,092</w:t>
            </w:r>
            <w:r w:rsidRPr="73008722">
              <w:rPr>
                <w:rFonts w:asciiTheme="minorHAnsi" w:eastAsiaTheme="minorEastAsia" w:hAnsiTheme="minorHAnsi" w:cstheme="minorBidi"/>
              </w:rPr>
              <w:t xml:space="preserve"> FTE</w:t>
            </w:r>
          </w:p>
          <w:p w14:paraId="44C13B51" w14:textId="6C1767CD" w:rsidR="00ED0448" w:rsidRPr="005D0770" w:rsidRDefault="73008722" w:rsidP="73008722">
            <w:pPr>
              <w:rPr>
                <w:rFonts w:asciiTheme="minorHAnsi" w:eastAsiaTheme="minorEastAsia" w:hAnsiTheme="minorHAnsi" w:cstheme="minorBidi"/>
              </w:rPr>
            </w:pPr>
            <w:r w:rsidRPr="73008722">
              <w:rPr>
                <w:rFonts w:asciiTheme="minorHAnsi" w:eastAsiaTheme="minorEastAsia" w:hAnsiTheme="minorHAnsi" w:cstheme="minorBidi"/>
              </w:rPr>
              <w:t>37 hours per week 5 Inset Days + 1 Week</w:t>
            </w:r>
          </w:p>
        </w:tc>
      </w:tr>
      <w:tr w:rsidR="006B1765" w:rsidRPr="005D0770" w14:paraId="44C13B58" w14:textId="77777777" w:rsidTr="73008722">
        <w:tc>
          <w:tcPr>
            <w:tcW w:w="2388" w:type="dxa"/>
            <w:shd w:val="clear" w:color="auto" w:fill="auto"/>
          </w:tcPr>
          <w:p w14:paraId="44C13B53" w14:textId="77777777" w:rsidR="00963161" w:rsidRPr="005D0770" w:rsidRDefault="00963161" w:rsidP="1BE0BACA">
            <w:pPr>
              <w:rPr>
                <w:rFonts w:asciiTheme="minorHAnsi" w:eastAsia="Tahoma" w:hAnsiTheme="minorHAnsi" w:cs="Tahoma"/>
              </w:rPr>
            </w:pPr>
          </w:p>
          <w:p w14:paraId="44C13B54" w14:textId="77777777" w:rsidR="000E7893" w:rsidRPr="005D0770" w:rsidRDefault="000E7893" w:rsidP="1BE0BACA">
            <w:pPr>
              <w:rPr>
                <w:rFonts w:asciiTheme="minorHAnsi" w:eastAsia="Tahoma" w:hAnsiTheme="minorHAnsi" w:cs="Tahoma"/>
              </w:rPr>
            </w:pPr>
          </w:p>
        </w:tc>
        <w:tc>
          <w:tcPr>
            <w:tcW w:w="7466" w:type="dxa"/>
            <w:shd w:val="clear" w:color="auto" w:fill="auto"/>
          </w:tcPr>
          <w:p w14:paraId="44C13B55" w14:textId="77777777" w:rsidR="000E7893" w:rsidRPr="005D0770" w:rsidRDefault="000E7893" w:rsidP="1BE0BACA">
            <w:pPr>
              <w:rPr>
                <w:rFonts w:asciiTheme="minorHAnsi" w:eastAsia="Tahoma" w:hAnsiTheme="minorHAnsi" w:cs="Tahoma"/>
              </w:rPr>
            </w:pPr>
          </w:p>
          <w:p w14:paraId="44C13B56" w14:textId="77777777" w:rsidR="00963161" w:rsidRPr="005D0770" w:rsidRDefault="49EE47BE" w:rsidP="49EE47BE">
            <w:pPr>
              <w:rPr>
                <w:rFonts w:asciiTheme="minorHAnsi" w:eastAsiaTheme="minorEastAsia" w:hAnsiTheme="minorHAnsi" w:cstheme="minorBidi"/>
              </w:rPr>
            </w:pPr>
            <w:r w:rsidRPr="49EE47BE">
              <w:rPr>
                <w:rFonts w:asciiTheme="minorHAnsi" w:eastAsiaTheme="minorEastAsia" w:hAnsiTheme="minorHAnsi" w:cstheme="minorBidi"/>
              </w:rPr>
              <w:t>E-ACT is committed to safeguarding and promoting the welfare of its students and expects all employees and volunteers to share in this commitment.</w:t>
            </w:r>
          </w:p>
          <w:p w14:paraId="44C13B57" w14:textId="77777777" w:rsidR="00161BD1" w:rsidRPr="005D0770" w:rsidRDefault="00161BD1" w:rsidP="1BE0BACA">
            <w:pPr>
              <w:rPr>
                <w:rFonts w:asciiTheme="minorHAnsi" w:eastAsia="Tahoma" w:hAnsiTheme="minorHAnsi" w:cs="Tahoma"/>
              </w:rPr>
            </w:pPr>
          </w:p>
        </w:tc>
      </w:tr>
      <w:tr w:rsidR="00963161" w:rsidRPr="005D0770" w14:paraId="44C13B5C" w14:textId="77777777" w:rsidTr="73008722">
        <w:tc>
          <w:tcPr>
            <w:tcW w:w="9854" w:type="dxa"/>
            <w:gridSpan w:val="2"/>
            <w:shd w:val="clear" w:color="auto" w:fill="auto"/>
          </w:tcPr>
          <w:p w14:paraId="44C13B5B" w14:textId="2431BCA8" w:rsidR="005D0770" w:rsidRPr="005D0770" w:rsidRDefault="49EE47BE" w:rsidP="49EE47BE">
            <w:pPr>
              <w:rPr>
                <w:rFonts w:ascii="Calibri" w:eastAsia="Calibri" w:hAnsi="Calibri" w:cs="Calibri"/>
              </w:rPr>
            </w:pPr>
            <w:r w:rsidRPr="49EE47BE">
              <w:rPr>
                <w:rFonts w:asciiTheme="minorHAnsi" w:eastAsiaTheme="minorEastAsia" w:hAnsiTheme="minorHAnsi" w:cstheme="minorBidi"/>
                <w:b/>
                <w:bCs/>
              </w:rPr>
              <w:t xml:space="preserve">PURPOSE OF JOB   </w:t>
            </w:r>
            <w:r w:rsidRPr="49EE47BE">
              <w:rPr>
                <w:rFonts w:asciiTheme="minorHAnsi" w:eastAsiaTheme="minorEastAsia" w:hAnsiTheme="minorHAnsi" w:cstheme="minorBidi"/>
              </w:rPr>
              <w:t>Be the responsible person for the Academy based operations working with the regional team in ensuring the key performance indicators of the operational service level agreements are met.</w:t>
            </w:r>
            <w:r w:rsidRPr="49EE47BE">
              <w:rPr>
                <w:rFonts w:ascii="Calibri" w:eastAsia="Calibri" w:hAnsi="Calibri" w:cs="Calibri"/>
              </w:rPr>
              <w:t xml:space="preserve">                                       </w:t>
            </w:r>
            <w:bookmarkStart w:id="0" w:name="_GoBack"/>
            <w:bookmarkEnd w:id="0"/>
          </w:p>
        </w:tc>
      </w:tr>
      <w:tr w:rsidR="00031618" w:rsidRPr="005D0770" w14:paraId="44C13B62" w14:textId="77777777" w:rsidTr="73008722">
        <w:tc>
          <w:tcPr>
            <w:tcW w:w="9854" w:type="dxa"/>
            <w:gridSpan w:val="2"/>
            <w:shd w:val="clear" w:color="auto" w:fill="auto"/>
          </w:tcPr>
          <w:p w14:paraId="44C13B5D" w14:textId="77777777" w:rsidR="000E7893" w:rsidRPr="005D0770" w:rsidRDefault="000E7893" w:rsidP="1BE0BACA">
            <w:pPr>
              <w:rPr>
                <w:rFonts w:asciiTheme="minorHAnsi" w:eastAsia="Tahoma" w:hAnsiTheme="minorHAnsi" w:cs="Tahoma"/>
                <w:b/>
                <w:bCs/>
              </w:rPr>
            </w:pPr>
          </w:p>
          <w:p w14:paraId="44C13B5E" w14:textId="36618105" w:rsidR="0029733C" w:rsidRPr="005D0770" w:rsidRDefault="49EE47BE" w:rsidP="49EE47BE">
            <w:pPr>
              <w:rPr>
                <w:rFonts w:asciiTheme="minorHAnsi" w:eastAsiaTheme="minorEastAsia" w:hAnsiTheme="minorHAnsi" w:cstheme="minorBidi"/>
              </w:rPr>
            </w:pPr>
            <w:r w:rsidRPr="49EE47BE">
              <w:rPr>
                <w:rFonts w:asciiTheme="minorHAnsi" w:eastAsiaTheme="minorEastAsia" w:hAnsiTheme="minorHAnsi" w:cstheme="minorBidi"/>
                <w:b/>
                <w:bCs/>
              </w:rPr>
              <w:t>Line managed by</w:t>
            </w:r>
            <w:r w:rsidRPr="49EE47BE">
              <w:rPr>
                <w:rFonts w:asciiTheme="minorHAnsi" w:eastAsiaTheme="minorEastAsia" w:hAnsiTheme="minorHAnsi" w:cstheme="minorBidi"/>
              </w:rPr>
              <w:t xml:space="preserve">:               </w:t>
            </w:r>
            <w:r w:rsidR="00C7312B">
              <w:rPr>
                <w:rFonts w:asciiTheme="minorHAnsi" w:eastAsiaTheme="minorEastAsia" w:hAnsiTheme="minorHAnsi" w:cstheme="minorBidi"/>
              </w:rPr>
              <w:t>Headteacher</w:t>
            </w:r>
            <w:r w:rsidRPr="49EE47BE">
              <w:rPr>
                <w:rFonts w:asciiTheme="minorHAnsi" w:eastAsiaTheme="minorEastAsia" w:hAnsiTheme="minorHAnsi" w:cstheme="minorBidi"/>
              </w:rPr>
              <w:t xml:space="preserve"> </w:t>
            </w:r>
          </w:p>
          <w:p w14:paraId="44C13B5F" w14:textId="77777777" w:rsidR="00DF5311" w:rsidRPr="005D0770" w:rsidRDefault="00DF5311" w:rsidP="1BE0BACA">
            <w:pPr>
              <w:rPr>
                <w:rFonts w:asciiTheme="minorHAnsi" w:eastAsia="Tahoma" w:hAnsiTheme="minorHAnsi" w:cs="Tahoma"/>
              </w:rPr>
            </w:pPr>
          </w:p>
          <w:p w14:paraId="44C13B60" w14:textId="328FCF01" w:rsidR="00031618" w:rsidRPr="005D0770" w:rsidRDefault="49EE47BE" w:rsidP="49EE47BE">
            <w:pPr>
              <w:rPr>
                <w:rFonts w:asciiTheme="minorHAnsi" w:eastAsiaTheme="minorEastAsia" w:hAnsiTheme="minorHAnsi" w:cstheme="minorBidi"/>
              </w:rPr>
            </w:pPr>
            <w:r w:rsidRPr="49EE47BE">
              <w:rPr>
                <w:rFonts w:asciiTheme="minorHAnsi" w:eastAsiaTheme="minorEastAsia" w:hAnsiTheme="minorHAnsi" w:cstheme="minorBidi"/>
                <w:b/>
                <w:bCs/>
              </w:rPr>
              <w:t>Line managing</w:t>
            </w:r>
            <w:r w:rsidRPr="49EE47BE">
              <w:rPr>
                <w:rFonts w:asciiTheme="minorHAnsi" w:eastAsiaTheme="minorEastAsia" w:hAnsiTheme="minorHAnsi" w:cstheme="minorBidi"/>
              </w:rPr>
              <w:t>:                    N/A</w:t>
            </w:r>
          </w:p>
          <w:p w14:paraId="44C13B61" w14:textId="77777777" w:rsidR="000E7893" w:rsidRPr="005D0770" w:rsidRDefault="000E7893" w:rsidP="1BE0BACA">
            <w:pPr>
              <w:rPr>
                <w:rFonts w:asciiTheme="minorHAnsi" w:eastAsia="Tahoma" w:hAnsiTheme="minorHAnsi" w:cs="Tahoma"/>
              </w:rPr>
            </w:pPr>
          </w:p>
        </w:tc>
      </w:tr>
      <w:tr w:rsidR="00E516A7" w:rsidRPr="005D0770" w14:paraId="44C13B66" w14:textId="77777777" w:rsidTr="73008722">
        <w:tc>
          <w:tcPr>
            <w:tcW w:w="9854" w:type="dxa"/>
            <w:gridSpan w:val="2"/>
            <w:shd w:val="clear" w:color="auto" w:fill="auto"/>
          </w:tcPr>
          <w:p w14:paraId="44C13B65" w14:textId="78334F23" w:rsidR="00617CC4" w:rsidRPr="005D0770" w:rsidRDefault="49EE47BE" w:rsidP="49EE47BE">
            <w:pPr>
              <w:rPr>
                <w:rFonts w:ascii="Calibri" w:eastAsia="Calibri" w:hAnsi="Calibri" w:cs="Calibri"/>
              </w:rPr>
            </w:pPr>
            <w:r w:rsidRPr="49EE47BE">
              <w:rPr>
                <w:rFonts w:asciiTheme="minorHAnsi" w:eastAsiaTheme="minorEastAsia" w:hAnsiTheme="minorHAnsi" w:cstheme="minorBidi"/>
                <w:b/>
                <w:bCs/>
              </w:rPr>
              <w:t xml:space="preserve">KEY RESPONSIBILITIES       </w:t>
            </w:r>
            <w:r w:rsidRPr="49EE47BE">
              <w:rPr>
                <w:rFonts w:asciiTheme="minorHAnsi" w:eastAsiaTheme="minorEastAsia" w:hAnsiTheme="minorHAnsi" w:cstheme="minorBidi"/>
              </w:rPr>
              <w:t>Responsible for ensuring a professional, effective and efficient office              and reception service is in place.</w:t>
            </w:r>
          </w:p>
        </w:tc>
      </w:tr>
      <w:tr w:rsidR="00963161" w:rsidRPr="005D0770" w14:paraId="44C13B76" w14:textId="77777777" w:rsidTr="73008722">
        <w:tc>
          <w:tcPr>
            <w:tcW w:w="9854" w:type="dxa"/>
            <w:gridSpan w:val="2"/>
            <w:shd w:val="clear" w:color="auto" w:fill="auto"/>
          </w:tcPr>
          <w:p w14:paraId="44C13B67" w14:textId="6F7E5EF3" w:rsidR="00963161" w:rsidRDefault="49EE47BE" w:rsidP="49EE47BE">
            <w:pPr>
              <w:rPr>
                <w:rFonts w:asciiTheme="minorHAnsi" w:eastAsiaTheme="minorEastAsia" w:hAnsiTheme="minorHAnsi" w:cstheme="minorBidi"/>
                <w:b/>
                <w:bCs/>
              </w:rPr>
            </w:pPr>
            <w:r w:rsidRPr="49EE47BE">
              <w:rPr>
                <w:rFonts w:asciiTheme="minorHAnsi" w:eastAsiaTheme="minorEastAsia" w:hAnsiTheme="minorHAnsi" w:cstheme="minorBidi"/>
                <w:b/>
                <w:bCs/>
              </w:rPr>
              <w:t>MAIN ACTIVITIES</w:t>
            </w:r>
          </w:p>
          <w:p w14:paraId="51FB04E6" w14:textId="10EEC9AF" w:rsidR="00526A20" w:rsidRDefault="00526A20" w:rsidP="7516B086">
            <w:pPr>
              <w:rPr>
                <w:rFonts w:asciiTheme="minorHAnsi" w:eastAsia="Tahoma" w:hAnsiTheme="minorHAnsi" w:cs="Tahoma"/>
                <w:b/>
                <w:bCs/>
              </w:rPr>
            </w:pPr>
          </w:p>
          <w:p w14:paraId="6D848BA9" w14:textId="038D1323" w:rsidR="00526A20" w:rsidRPr="00526A20" w:rsidRDefault="49EE47BE" w:rsidP="49EE47BE">
            <w:pPr>
              <w:pStyle w:val="ListParagraph"/>
              <w:numPr>
                <w:ilvl w:val="0"/>
                <w:numId w:val="35"/>
              </w:numPr>
              <w:rPr>
                <w:rFonts w:asciiTheme="minorHAnsi" w:eastAsiaTheme="minorEastAsia" w:hAnsiTheme="minorHAnsi" w:cstheme="minorBidi"/>
                <w:b/>
                <w:bCs/>
              </w:rPr>
            </w:pPr>
            <w:r w:rsidRPr="49EE47BE">
              <w:rPr>
                <w:rFonts w:ascii="Calibri" w:eastAsia="Calibri" w:hAnsi="Calibri" w:cs="Calibri"/>
              </w:rPr>
              <w:t>To provide operational support in the academy to meet regional targets.</w:t>
            </w:r>
          </w:p>
          <w:p w14:paraId="3C31BB35" w14:textId="76DBDAAD" w:rsidR="23FA8C37" w:rsidRDefault="49EE47BE" w:rsidP="49EE47BE">
            <w:pPr>
              <w:pStyle w:val="ListParagraph"/>
              <w:numPr>
                <w:ilvl w:val="0"/>
                <w:numId w:val="32"/>
              </w:numPr>
              <w:rPr>
                <w:sz w:val="22"/>
                <w:szCs w:val="22"/>
              </w:rPr>
            </w:pPr>
            <w:r w:rsidRPr="49EE47BE">
              <w:rPr>
                <w:rFonts w:asciiTheme="minorHAnsi" w:eastAsiaTheme="minorEastAsia" w:hAnsiTheme="minorHAnsi" w:cstheme="minorBidi"/>
              </w:rPr>
              <w:t>Assist academy staff with all operational queries and work with the key members of the regional operations team to ensure compliance and outstanding service delivery.</w:t>
            </w:r>
          </w:p>
          <w:p w14:paraId="210EE258" w14:textId="77777777" w:rsidR="009B0E27" w:rsidRPr="005D0770" w:rsidRDefault="49EE47BE" w:rsidP="49EE47BE">
            <w:pPr>
              <w:pStyle w:val="ListParagraph"/>
              <w:numPr>
                <w:ilvl w:val="0"/>
                <w:numId w:val="32"/>
              </w:numPr>
              <w:rPr>
                <w:rFonts w:asciiTheme="minorHAnsi" w:eastAsiaTheme="minorEastAsia" w:hAnsiTheme="minorHAnsi" w:cstheme="minorBidi"/>
                <w:b/>
                <w:bCs/>
              </w:rPr>
            </w:pPr>
            <w:r w:rsidRPr="49EE47BE">
              <w:rPr>
                <w:rFonts w:asciiTheme="minorHAnsi" w:eastAsiaTheme="minorEastAsia" w:hAnsiTheme="minorHAnsi" w:cstheme="minorBidi"/>
              </w:rPr>
              <w:t>To maintain up to date information of the Single Central Record</w:t>
            </w:r>
          </w:p>
          <w:p w14:paraId="56B96AD4" w14:textId="6CCF0982" w:rsidR="005D0770" w:rsidRPr="005D0770" w:rsidRDefault="49EE47BE" w:rsidP="49EE47BE">
            <w:pPr>
              <w:pStyle w:val="ListParagraph"/>
              <w:numPr>
                <w:ilvl w:val="0"/>
                <w:numId w:val="32"/>
              </w:numPr>
              <w:rPr>
                <w:rFonts w:asciiTheme="minorHAnsi" w:eastAsiaTheme="minorEastAsia" w:hAnsiTheme="minorHAnsi" w:cstheme="minorBidi"/>
                <w:b/>
                <w:bCs/>
              </w:rPr>
            </w:pPr>
            <w:r w:rsidRPr="49EE47BE">
              <w:rPr>
                <w:rFonts w:asciiTheme="minorHAnsi" w:eastAsiaTheme="minorEastAsia" w:hAnsiTheme="minorHAnsi" w:cstheme="minorBidi"/>
              </w:rPr>
              <w:t>Be responsible for Academy staff training and update academy training log as and when required</w:t>
            </w:r>
          </w:p>
          <w:p w14:paraId="725DD3BD" w14:textId="1BE12BF6" w:rsidR="23FA8C37" w:rsidRDefault="49EE47BE" w:rsidP="49EE47BE">
            <w:pPr>
              <w:pStyle w:val="ListParagraph"/>
              <w:numPr>
                <w:ilvl w:val="0"/>
                <w:numId w:val="32"/>
              </w:numPr>
              <w:rPr>
                <w:b/>
                <w:bCs/>
              </w:rPr>
            </w:pPr>
            <w:r w:rsidRPr="49EE47BE">
              <w:rPr>
                <w:rFonts w:asciiTheme="minorHAnsi" w:eastAsiaTheme="minorEastAsia" w:hAnsiTheme="minorHAnsi" w:cstheme="minorBidi"/>
              </w:rPr>
              <w:t xml:space="preserve">Be responsible for all aspects of cash handling ensuring banking is completed weekly, clear audit trails are in place and banking receipts are sent to the central finance team. </w:t>
            </w:r>
          </w:p>
          <w:p w14:paraId="005A8816" w14:textId="5CDCF039" w:rsidR="23FA8C37" w:rsidRDefault="49EE47BE" w:rsidP="49EE47BE">
            <w:pPr>
              <w:pStyle w:val="ListParagraph"/>
              <w:numPr>
                <w:ilvl w:val="0"/>
                <w:numId w:val="32"/>
              </w:numPr>
              <w:rPr>
                <w:b/>
                <w:bCs/>
              </w:rPr>
            </w:pPr>
            <w:r w:rsidRPr="49EE47BE">
              <w:rPr>
                <w:rFonts w:asciiTheme="minorHAnsi" w:eastAsiaTheme="minorEastAsia" w:hAnsiTheme="minorHAnsi" w:cstheme="minorBidi"/>
              </w:rPr>
              <w:t>Be responsible for Dinner Money – Ensure dinner arrears do not exceed the agreed level, liaise with parents and set up payment plans if required to support work already put in place by Academy receptionists.</w:t>
            </w:r>
          </w:p>
          <w:p w14:paraId="2A3CD5C8" w14:textId="223B6D4D" w:rsidR="23FA8C37" w:rsidRDefault="49EE47BE" w:rsidP="49EE47BE">
            <w:pPr>
              <w:pStyle w:val="ListParagraph"/>
              <w:numPr>
                <w:ilvl w:val="0"/>
                <w:numId w:val="32"/>
              </w:numPr>
              <w:rPr>
                <w:b/>
                <w:bCs/>
              </w:rPr>
            </w:pPr>
            <w:r w:rsidRPr="49EE47BE">
              <w:rPr>
                <w:rFonts w:asciiTheme="minorHAnsi" w:eastAsiaTheme="minorEastAsia" w:hAnsiTheme="minorHAnsi" w:cstheme="minorBidi"/>
              </w:rPr>
              <w:t>To support the Academy receptio</w:t>
            </w:r>
            <w:r w:rsidR="007751EB">
              <w:rPr>
                <w:rFonts w:asciiTheme="minorHAnsi" w:eastAsiaTheme="minorEastAsia" w:hAnsiTheme="minorHAnsi" w:cstheme="minorBidi"/>
              </w:rPr>
              <w:t>nist with their day to day role</w:t>
            </w:r>
            <w:r w:rsidRPr="49EE47BE">
              <w:rPr>
                <w:rFonts w:asciiTheme="minorHAnsi" w:eastAsiaTheme="minorEastAsia" w:hAnsiTheme="minorHAnsi" w:cstheme="minorBidi"/>
              </w:rPr>
              <w:t xml:space="preserve">, you are </w:t>
            </w:r>
            <w:r w:rsidR="007751EB">
              <w:rPr>
                <w:rFonts w:asciiTheme="minorHAnsi" w:eastAsiaTheme="minorEastAsia" w:hAnsiTheme="minorHAnsi" w:cstheme="minorBidi"/>
              </w:rPr>
              <w:t xml:space="preserve">responsible </w:t>
            </w:r>
            <w:r w:rsidRPr="49EE47BE">
              <w:rPr>
                <w:rFonts w:asciiTheme="minorHAnsi" w:eastAsiaTheme="minorEastAsia" w:hAnsiTheme="minorHAnsi" w:cstheme="minorBidi"/>
              </w:rPr>
              <w:t>for ensuring that orders are checked off on the day of receipt and distributed to the requisitioner daily.</w:t>
            </w:r>
          </w:p>
          <w:p w14:paraId="3FB38F75" w14:textId="3132C3AA" w:rsidR="005D0770" w:rsidRPr="005D0770" w:rsidRDefault="49EE47BE" w:rsidP="49EE47BE">
            <w:pPr>
              <w:pStyle w:val="ListParagraph"/>
              <w:numPr>
                <w:ilvl w:val="0"/>
                <w:numId w:val="32"/>
              </w:numPr>
              <w:rPr>
                <w:rFonts w:asciiTheme="minorHAnsi" w:eastAsiaTheme="minorEastAsia" w:hAnsiTheme="minorHAnsi" w:cstheme="minorBidi"/>
                <w:b/>
                <w:bCs/>
              </w:rPr>
            </w:pPr>
            <w:r w:rsidRPr="49EE47BE">
              <w:rPr>
                <w:rFonts w:asciiTheme="minorHAnsi" w:eastAsiaTheme="minorEastAsia" w:hAnsiTheme="minorHAnsi" w:cstheme="minorBidi"/>
              </w:rPr>
              <w:t>Pupil Admissions – To keep an up to date log of available spaces and liaise with the LA to maintain up to date records, all new starter paperwork to be made available for new families, record new statistical information onto the SIMs database</w:t>
            </w:r>
          </w:p>
          <w:p w14:paraId="03892249" w14:textId="3A09E87E" w:rsidR="005D0770" w:rsidRPr="00254B55" w:rsidRDefault="49EE47BE" w:rsidP="49EE47BE">
            <w:pPr>
              <w:pStyle w:val="ListParagraph"/>
              <w:numPr>
                <w:ilvl w:val="0"/>
                <w:numId w:val="32"/>
              </w:numPr>
              <w:rPr>
                <w:rFonts w:asciiTheme="minorHAnsi" w:eastAsiaTheme="minorEastAsia" w:hAnsiTheme="minorHAnsi" w:cstheme="minorBidi"/>
                <w:b/>
                <w:bCs/>
              </w:rPr>
            </w:pPr>
            <w:r w:rsidRPr="49EE47BE">
              <w:rPr>
                <w:rFonts w:asciiTheme="minorHAnsi" w:eastAsiaTheme="minorEastAsia" w:hAnsiTheme="minorHAnsi" w:cstheme="minorBidi"/>
              </w:rPr>
              <w:t>Pupil leavers – To ensure all leavers are processed correctly via SIMs and S2S and all records are sent to the new school and CTF completed.</w:t>
            </w:r>
          </w:p>
          <w:p w14:paraId="29290317" w14:textId="06FE894B" w:rsidR="00254B55" w:rsidRPr="00254B55" w:rsidRDefault="49EE47BE" w:rsidP="49EE47BE">
            <w:pPr>
              <w:pStyle w:val="ListParagraph"/>
              <w:numPr>
                <w:ilvl w:val="0"/>
                <w:numId w:val="32"/>
              </w:numPr>
              <w:rPr>
                <w:rFonts w:asciiTheme="minorHAnsi" w:eastAsiaTheme="minorEastAsia" w:hAnsiTheme="minorHAnsi" w:cstheme="minorBidi"/>
                <w:b/>
                <w:bCs/>
              </w:rPr>
            </w:pPr>
            <w:r w:rsidRPr="49EE47BE">
              <w:rPr>
                <w:rFonts w:asciiTheme="minorHAnsi" w:eastAsiaTheme="minorEastAsia" w:hAnsiTheme="minorHAnsi" w:cstheme="minorBidi"/>
              </w:rPr>
              <w:t>All SIMs input to include Data collection sheets once or twice a year, receiving and passing on of CTF’s</w:t>
            </w:r>
          </w:p>
          <w:p w14:paraId="402482D2" w14:textId="6D4A584F" w:rsidR="00254B55" w:rsidRPr="00254B55" w:rsidRDefault="49EE47BE" w:rsidP="49EE47BE">
            <w:pPr>
              <w:pStyle w:val="ListParagraph"/>
              <w:numPr>
                <w:ilvl w:val="0"/>
                <w:numId w:val="32"/>
              </w:numPr>
              <w:rPr>
                <w:rFonts w:asciiTheme="minorHAnsi" w:eastAsiaTheme="minorEastAsia" w:hAnsiTheme="minorHAnsi" w:cstheme="minorBidi"/>
                <w:b/>
                <w:bCs/>
              </w:rPr>
            </w:pPr>
            <w:r w:rsidRPr="49EE47BE">
              <w:rPr>
                <w:rFonts w:asciiTheme="minorHAnsi" w:eastAsiaTheme="minorEastAsia" w:hAnsiTheme="minorHAnsi" w:cstheme="minorBidi"/>
              </w:rPr>
              <w:t>Management of all Census returns - school and workforce</w:t>
            </w:r>
          </w:p>
          <w:p w14:paraId="487D31F9" w14:textId="10541C1A" w:rsidR="00254B55" w:rsidRPr="00254B55" w:rsidRDefault="49EE47BE" w:rsidP="49EE47BE">
            <w:pPr>
              <w:pStyle w:val="ListParagraph"/>
              <w:numPr>
                <w:ilvl w:val="0"/>
                <w:numId w:val="32"/>
              </w:numPr>
              <w:rPr>
                <w:rFonts w:asciiTheme="minorHAnsi" w:eastAsiaTheme="minorEastAsia" w:hAnsiTheme="minorHAnsi" w:cstheme="minorBidi"/>
                <w:b/>
                <w:bCs/>
              </w:rPr>
            </w:pPr>
            <w:r w:rsidRPr="49EE47BE">
              <w:rPr>
                <w:rFonts w:asciiTheme="minorHAnsi" w:eastAsiaTheme="minorEastAsia" w:hAnsiTheme="minorHAnsi" w:cstheme="minorBidi"/>
              </w:rPr>
              <w:lastRenderedPageBreak/>
              <w:t>Assessment Manager – Create mark sheets, input data from Ks1 and KS2 SATs, Year 1 phonics and any other data that requires submission</w:t>
            </w:r>
          </w:p>
          <w:p w14:paraId="05C6CD51" w14:textId="6AB440B2" w:rsidR="00254B55" w:rsidRPr="00254B55" w:rsidRDefault="49EE47BE" w:rsidP="49EE47BE">
            <w:pPr>
              <w:pStyle w:val="ListParagraph"/>
              <w:numPr>
                <w:ilvl w:val="0"/>
                <w:numId w:val="32"/>
              </w:numPr>
              <w:rPr>
                <w:rFonts w:asciiTheme="minorHAnsi" w:eastAsiaTheme="minorEastAsia" w:hAnsiTheme="minorHAnsi" w:cstheme="minorBidi"/>
                <w:b/>
                <w:bCs/>
              </w:rPr>
            </w:pPr>
            <w:r w:rsidRPr="49EE47BE">
              <w:rPr>
                <w:rFonts w:asciiTheme="minorHAnsi" w:eastAsiaTheme="minorEastAsia" w:hAnsiTheme="minorHAnsi" w:cstheme="minorBidi"/>
              </w:rPr>
              <w:t>End of year procedures – Setting up new academic year, setting pastoral structure for the year and ensuring pupils are promoted to their new class</w:t>
            </w:r>
          </w:p>
          <w:p w14:paraId="2022D903" w14:textId="77777777" w:rsidR="00254B55" w:rsidRPr="00254B55" w:rsidRDefault="49EE47BE" w:rsidP="49EE47BE">
            <w:pPr>
              <w:pStyle w:val="ListParagraph"/>
              <w:numPr>
                <w:ilvl w:val="0"/>
                <w:numId w:val="32"/>
              </w:numPr>
              <w:rPr>
                <w:rFonts w:asciiTheme="minorHAnsi" w:eastAsiaTheme="minorEastAsia" w:hAnsiTheme="minorHAnsi" w:cstheme="minorBidi"/>
                <w:b/>
                <w:bCs/>
              </w:rPr>
            </w:pPr>
            <w:r w:rsidRPr="49EE47BE">
              <w:rPr>
                <w:rFonts w:asciiTheme="minorHAnsi" w:eastAsiaTheme="minorEastAsia" w:hAnsiTheme="minorHAnsi" w:cstheme="minorBidi"/>
              </w:rPr>
              <w:t>Use database to maintain records for FSM and update SIMs accordingly</w:t>
            </w:r>
          </w:p>
          <w:p w14:paraId="42DED027" w14:textId="77777777" w:rsidR="00254B55" w:rsidRPr="00254B55" w:rsidRDefault="49EE47BE" w:rsidP="49EE47BE">
            <w:pPr>
              <w:pStyle w:val="ListParagraph"/>
              <w:numPr>
                <w:ilvl w:val="0"/>
                <w:numId w:val="32"/>
              </w:numPr>
              <w:rPr>
                <w:rFonts w:asciiTheme="minorHAnsi" w:eastAsiaTheme="minorEastAsia" w:hAnsiTheme="minorHAnsi" w:cstheme="minorBidi"/>
                <w:b/>
                <w:bCs/>
              </w:rPr>
            </w:pPr>
            <w:r w:rsidRPr="49EE47BE">
              <w:rPr>
                <w:rFonts w:asciiTheme="minorHAnsi" w:eastAsiaTheme="minorEastAsia" w:hAnsiTheme="minorHAnsi" w:cstheme="minorBidi"/>
              </w:rPr>
              <w:t>Provide office cover as and when needed</w:t>
            </w:r>
          </w:p>
          <w:p w14:paraId="04428F15" w14:textId="6A915849" w:rsidR="00794C94" w:rsidRPr="00794C94" w:rsidRDefault="49EE47BE" w:rsidP="49EE47BE">
            <w:pPr>
              <w:pStyle w:val="ListParagraph"/>
              <w:numPr>
                <w:ilvl w:val="0"/>
                <w:numId w:val="32"/>
              </w:numPr>
              <w:rPr>
                <w:rFonts w:asciiTheme="minorHAnsi" w:eastAsiaTheme="minorEastAsia" w:hAnsiTheme="minorHAnsi" w:cstheme="minorBidi"/>
                <w:b/>
                <w:bCs/>
              </w:rPr>
            </w:pPr>
            <w:r w:rsidRPr="49EE47BE">
              <w:rPr>
                <w:rFonts w:asciiTheme="minorHAnsi" w:eastAsiaTheme="minorEastAsia" w:hAnsiTheme="minorHAnsi" w:cstheme="minorBidi"/>
              </w:rPr>
              <w:t xml:space="preserve">Nursery Places - Where necessary keep a register and issue places via letter whether AM or PM, collate acceptances when received and pass to the nursery teacher to </w:t>
            </w:r>
            <w:proofErr w:type="spellStart"/>
            <w:r w:rsidRPr="49EE47BE">
              <w:rPr>
                <w:rFonts w:asciiTheme="minorHAnsi" w:eastAsiaTheme="minorEastAsia" w:hAnsiTheme="minorHAnsi" w:cstheme="minorBidi"/>
              </w:rPr>
              <w:t>organise</w:t>
            </w:r>
            <w:proofErr w:type="spellEnd"/>
            <w:r w:rsidRPr="49EE47BE">
              <w:rPr>
                <w:rFonts w:asciiTheme="minorHAnsi" w:eastAsiaTheme="minorEastAsia" w:hAnsiTheme="minorHAnsi" w:cstheme="minorBidi"/>
              </w:rPr>
              <w:t xml:space="preserve"> home visits</w:t>
            </w:r>
          </w:p>
          <w:p w14:paraId="755A2620" w14:textId="610242D8" w:rsidR="23FA8C37" w:rsidRDefault="49EE47BE" w:rsidP="23FA8C37">
            <w:pPr>
              <w:pStyle w:val="ListParagraph"/>
              <w:numPr>
                <w:ilvl w:val="0"/>
                <w:numId w:val="33"/>
              </w:numPr>
            </w:pPr>
            <w:r w:rsidRPr="49EE47BE">
              <w:rPr>
                <w:rFonts w:asciiTheme="minorHAnsi" w:eastAsiaTheme="minorEastAsia" w:hAnsiTheme="minorHAnsi" w:cstheme="minorBidi"/>
              </w:rPr>
              <w:t xml:space="preserve">To liaise and inform </w:t>
            </w:r>
            <w:r w:rsidR="00C7312B" w:rsidRPr="00C7312B">
              <w:rPr>
                <w:rFonts w:asciiTheme="minorHAnsi" w:eastAsiaTheme="minorEastAsia" w:hAnsiTheme="minorHAnsi" w:cstheme="minorBidi"/>
              </w:rPr>
              <w:t>AbsenceSW@E-ACT.org.uk</w:t>
            </w:r>
            <w:r w:rsidR="00C7312B">
              <w:rPr>
                <w:rFonts w:asciiTheme="minorHAnsi" w:eastAsiaTheme="minorEastAsia" w:hAnsiTheme="minorHAnsi" w:cstheme="minorBidi"/>
              </w:rPr>
              <w:t xml:space="preserve"> </w:t>
            </w:r>
            <w:r w:rsidRPr="49EE47BE">
              <w:rPr>
                <w:rFonts w:asciiTheme="minorHAnsi" w:eastAsiaTheme="minorEastAsia" w:hAnsiTheme="minorHAnsi" w:cstheme="minorBidi"/>
              </w:rPr>
              <w:t xml:space="preserve">of staff absences. </w:t>
            </w:r>
          </w:p>
          <w:p w14:paraId="6E8DB07F" w14:textId="384E8722" w:rsidR="23FA8C37" w:rsidRDefault="49EE47BE" w:rsidP="49EE47BE">
            <w:pPr>
              <w:pStyle w:val="ListParagraph"/>
              <w:numPr>
                <w:ilvl w:val="0"/>
                <w:numId w:val="32"/>
              </w:numPr>
              <w:rPr>
                <w:b/>
                <w:bCs/>
              </w:rPr>
            </w:pPr>
            <w:r w:rsidRPr="49EE47BE">
              <w:rPr>
                <w:rFonts w:asciiTheme="minorHAnsi" w:eastAsiaTheme="minorEastAsia" w:hAnsiTheme="minorHAnsi" w:cstheme="minorBidi"/>
              </w:rPr>
              <w:t xml:space="preserve">Distribute and file all personnel correspondence on behalf of the </w:t>
            </w:r>
            <w:r w:rsidR="00C7312B">
              <w:rPr>
                <w:rFonts w:asciiTheme="minorHAnsi" w:eastAsiaTheme="minorEastAsia" w:hAnsiTheme="minorHAnsi" w:cstheme="minorBidi"/>
              </w:rPr>
              <w:t xml:space="preserve">Regional People’s Development Officer </w:t>
            </w:r>
            <w:r w:rsidRPr="49EE47BE">
              <w:rPr>
                <w:rFonts w:asciiTheme="minorHAnsi" w:eastAsiaTheme="minorEastAsia" w:hAnsiTheme="minorHAnsi" w:cstheme="minorBidi"/>
              </w:rPr>
              <w:t xml:space="preserve">ensuring employee files are kept up to date. </w:t>
            </w:r>
          </w:p>
          <w:p w14:paraId="63029D46" w14:textId="6BE5110F" w:rsidR="23FA8C37" w:rsidRDefault="49EE47BE" w:rsidP="49EE47BE">
            <w:pPr>
              <w:pStyle w:val="ListParagraph"/>
              <w:numPr>
                <w:ilvl w:val="0"/>
                <w:numId w:val="32"/>
              </w:numPr>
              <w:rPr>
                <w:b/>
                <w:bCs/>
              </w:rPr>
            </w:pPr>
            <w:r w:rsidRPr="49EE47BE">
              <w:rPr>
                <w:rFonts w:asciiTheme="minorHAnsi" w:eastAsiaTheme="minorEastAsia" w:hAnsiTheme="minorHAnsi" w:cstheme="minorBidi"/>
              </w:rPr>
              <w:t xml:space="preserve">To work alongside the </w:t>
            </w:r>
            <w:r w:rsidR="00C7312B">
              <w:rPr>
                <w:rFonts w:asciiTheme="minorHAnsi" w:eastAsiaTheme="minorEastAsia" w:hAnsiTheme="minorHAnsi" w:cstheme="minorBidi"/>
              </w:rPr>
              <w:t xml:space="preserve">Regional People’s Development Officer </w:t>
            </w:r>
            <w:r w:rsidRPr="49EE47BE">
              <w:rPr>
                <w:rFonts w:asciiTheme="minorHAnsi" w:eastAsiaTheme="minorEastAsia" w:hAnsiTheme="minorHAnsi" w:cstheme="minorBidi"/>
              </w:rPr>
              <w:t xml:space="preserve">to ensure compliance of the recruitment process within the Academy. </w:t>
            </w:r>
          </w:p>
          <w:p w14:paraId="5BE74B79" w14:textId="420E74F0" w:rsidR="23FA8C37" w:rsidRDefault="49EE47BE" w:rsidP="49EE47BE">
            <w:pPr>
              <w:pStyle w:val="ListParagraph"/>
              <w:numPr>
                <w:ilvl w:val="0"/>
                <w:numId w:val="32"/>
              </w:numPr>
              <w:rPr>
                <w:b/>
                <w:bCs/>
              </w:rPr>
            </w:pPr>
            <w:r w:rsidRPr="49EE47BE">
              <w:rPr>
                <w:rFonts w:asciiTheme="minorHAnsi" w:eastAsiaTheme="minorEastAsia" w:hAnsiTheme="minorHAnsi" w:cstheme="minorBidi"/>
              </w:rPr>
              <w:t xml:space="preserve">Ensure all governance documents are completed by Academy staff annually.  </w:t>
            </w:r>
          </w:p>
          <w:p w14:paraId="63EDB6CF" w14:textId="37F2F842" w:rsidR="23FA8C37" w:rsidRDefault="49EE47BE" w:rsidP="49EE47BE">
            <w:pPr>
              <w:pStyle w:val="ListParagraph"/>
              <w:numPr>
                <w:ilvl w:val="0"/>
                <w:numId w:val="32"/>
              </w:numPr>
              <w:rPr>
                <w:b/>
                <w:bCs/>
              </w:rPr>
            </w:pPr>
            <w:r w:rsidRPr="49EE47BE">
              <w:rPr>
                <w:rFonts w:asciiTheme="minorHAnsi" w:eastAsiaTheme="minorEastAsia" w:hAnsiTheme="minorHAnsi" w:cstheme="minorBidi"/>
              </w:rPr>
              <w:t>To support the regional team with the collation of information as and when required.</w:t>
            </w:r>
          </w:p>
          <w:p w14:paraId="7979FB7C" w14:textId="3BC7B388" w:rsidR="23FA8C37" w:rsidRDefault="49EE47BE" w:rsidP="3347E9BC">
            <w:pPr>
              <w:pStyle w:val="ListParagraph"/>
              <w:numPr>
                <w:ilvl w:val="0"/>
                <w:numId w:val="32"/>
              </w:numPr>
            </w:pPr>
            <w:r w:rsidRPr="49EE47BE">
              <w:rPr>
                <w:rFonts w:asciiTheme="minorHAnsi" w:eastAsiaTheme="minorEastAsia" w:hAnsiTheme="minorHAnsi" w:cstheme="minorBidi"/>
              </w:rPr>
              <w:t xml:space="preserve">To provide effective clerical support to the agreed procedural standards to ensure the smooth running of the </w:t>
            </w:r>
            <w:proofErr w:type="gramStart"/>
            <w:r w:rsidRPr="49EE47BE">
              <w:rPr>
                <w:rFonts w:asciiTheme="minorHAnsi" w:eastAsiaTheme="minorEastAsia" w:hAnsiTheme="minorHAnsi" w:cstheme="minorBidi"/>
              </w:rPr>
              <w:t>teams</w:t>
            </w:r>
            <w:proofErr w:type="gramEnd"/>
            <w:r w:rsidRPr="49EE47BE">
              <w:rPr>
                <w:rFonts w:asciiTheme="minorHAnsi" w:eastAsiaTheme="minorEastAsia" w:hAnsiTheme="minorHAnsi" w:cstheme="minorBidi"/>
              </w:rPr>
              <w:t xml:space="preserve"> workload through: Filing, photocopying, reception desk cover (if needed), word processing/excel/office 36</w:t>
            </w:r>
          </w:p>
          <w:p w14:paraId="00B65F9B" w14:textId="77777777" w:rsidR="00794C94" w:rsidRDefault="00794C94" w:rsidP="00794C94">
            <w:pPr>
              <w:pStyle w:val="ListParagraph"/>
              <w:rPr>
                <w:rFonts w:asciiTheme="minorHAnsi" w:eastAsia="Tahoma" w:hAnsiTheme="minorHAnsi" w:cs="Tahoma"/>
                <w:b/>
                <w:bCs/>
              </w:rPr>
            </w:pPr>
          </w:p>
          <w:p w14:paraId="46E01940" w14:textId="77777777" w:rsidR="00794C94" w:rsidRPr="005D0770" w:rsidRDefault="00794C94" w:rsidP="00794C94">
            <w:pPr>
              <w:pStyle w:val="ListParagraph"/>
              <w:rPr>
                <w:rFonts w:asciiTheme="minorHAnsi" w:eastAsia="Tahoma" w:hAnsiTheme="minorHAnsi" w:cs="Tahoma"/>
                <w:b/>
                <w:bCs/>
              </w:rPr>
            </w:pPr>
          </w:p>
          <w:p w14:paraId="44C13B75" w14:textId="77777777" w:rsidR="00D97674" w:rsidRPr="005D0770" w:rsidRDefault="1BE0BACA" w:rsidP="1BE0BACA">
            <w:pPr>
              <w:rPr>
                <w:rFonts w:asciiTheme="minorHAnsi" w:eastAsia="Tahoma" w:hAnsiTheme="minorHAnsi" w:cs="Tahoma"/>
              </w:rPr>
            </w:pPr>
            <w:r w:rsidRPr="005D0770">
              <w:rPr>
                <w:rFonts w:asciiTheme="minorHAnsi" w:eastAsia="Tahoma" w:hAnsiTheme="minorHAnsi" w:cs="Tahoma"/>
              </w:rPr>
              <w:t xml:space="preserve">    </w:t>
            </w:r>
          </w:p>
        </w:tc>
      </w:tr>
      <w:tr w:rsidR="00963161" w:rsidRPr="005D0770" w14:paraId="44C13B89" w14:textId="77777777" w:rsidTr="73008722">
        <w:tc>
          <w:tcPr>
            <w:tcW w:w="9854" w:type="dxa"/>
            <w:gridSpan w:val="2"/>
            <w:shd w:val="clear" w:color="auto" w:fill="auto"/>
          </w:tcPr>
          <w:p w14:paraId="6A9B84A4" w14:textId="194D7240" w:rsidR="1BE0BACA" w:rsidRPr="005D0770" w:rsidRDefault="1BE0BACA" w:rsidP="1BE0BACA">
            <w:pPr>
              <w:rPr>
                <w:rFonts w:asciiTheme="minorHAnsi" w:eastAsia="Tahoma" w:hAnsiTheme="minorHAnsi" w:cs="Tahoma"/>
                <w:b/>
                <w:bCs/>
              </w:rPr>
            </w:pPr>
          </w:p>
          <w:p w14:paraId="44C13B77" w14:textId="77777777" w:rsidR="00C91658" w:rsidRDefault="49EE47BE" w:rsidP="49EE47BE">
            <w:pPr>
              <w:rPr>
                <w:rFonts w:asciiTheme="minorHAnsi" w:eastAsiaTheme="minorEastAsia" w:hAnsiTheme="minorHAnsi" w:cstheme="minorBidi"/>
                <w:b/>
                <w:bCs/>
              </w:rPr>
            </w:pPr>
            <w:r w:rsidRPr="49EE47BE">
              <w:rPr>
                <w:rFonts w:asciiTheme="minorHAnsi" w:eastAsiaTheme="minorEastAsia" w:hAnsiTheme="minorHAnsi" w:cstheme="minorBidi"/>
                <w:b/>
                <w:bCs/>
              </w:rPr>
              <w:t>Additional duties:</w:t>
            </w:r>
          </w:p>
          <w:p w14:paraId="5E0D7F78" w14:textId="77777777" w:rsidR="00794C94" w:rsidRPr="005D0770" w:rsidRDefault="00794C94" w:rsidP="1BE0BACA">
            <w:pPr>
              <w:rPr>
                <w:rFonts w:asciiTheme="minorHAnsi" w:eastAsia="Tahoma" w:hAnsiTheme="minorHAnsi" w:cs="Tahoma"/>
                <w:b/>
                <w:bCs/>
              </w:rPr>
            </w:pPr>
          </w:p>
          <w:p w14:paraId="1DF536C4" w14:textId="0F28F6F6" w:rsidR="23FA8C37" w:rsidRDefault="49EE47BE" w:rsidP="3347E9BC">
            <w:pPr>
              <w:pStyle w:val="ListParagraph"/>
              <w:numPr>
                <w:ilvl w:val="0"/>
                <w:numId w:val="33"/>
              </w:numPr>
            </w:pPr>
            <w:r w:rsidRPr="49EE47BE">
              <w:rPr>
                <w:rFonts w:asciiTheme="minorHAnsi" w:eastAsiaTheme="minorEastAsia" w:hAnsiTheme="minorHAnsi" w:cstheme="minorBidi"/>
              </w:rPr>
              <w:t xml:space="preserve">Comply with and assist Academy colleagues with compliance of policies and procedures relating to child protection, Health &amp; Safety and security, confidentiality and data protection, reporting all concerns to an appropriate person </w:t>
            </w:r>
          </w:p>
          <w:p w14:paraId="496EE067" w14:textId="44FD93EE" w:rsidR="23FA8C37" w:rsidRDefault="49EE47BE" w:rsidP="3347E9BC">
            <w:pPr>
              <w:pStyle w:val="ListParagraph"/>
              <w:numPr>
                <w:ilvl w:val="0"/>
                <w:numId w:val="33"/>
              </w:numPr>
            </w:pPr>
            <w:r w:rsidRPr="49EE47BE">
              <w:rPr>
                <w:rFonts w:asciiTheme="minorHAnsi" w:eastAsiaTheme="minorEastAsia" w:hAnsiTheme="minorHAnsi" w:cstheme="minorBidi"/>
              </w:rPr>
              <w:t xml:space="preserve">Contribute to the overall ethos/work/aims of the Academy </w:t>
            </w:r>
          </w:p>
          <w:p w14:paraId="7FFC5291" w14:textId="241CA1E9" w:rsidR="23FA8C37" w:rsidRDefault="49EE47BE" w:rsidP="23FA8C37">
            <w:pPr>
              <w:pStyle w:val="ListParagraph"/>
              <w:numPr>
                <w:ilvl w:val="0"/>
                <w:numId w:val="33"/>
              </w:numPr>
            </w:pPr>
            <w:r w:rsidRPr="49EE47BE">
              <w:rPr>
                <w:rFonts w:asciiTheme="minorHAnsi" w:eastAsiaTheme="minorEastAsia" w:hAnsiTheme="minorHAnsi" w:cstheme="minorBidi"/>
              </w:rPr>
              <w:t>Develop constructive relationships and communicate with other agencies/professionals</w:t>
            </w:r>
          </w:p>
          <w:p w14:paraId="4381F672" w14:textId="7CD9918E" w:rsidR="23FA8C37" w:rsidRDefault="49EE47BE" w:rsidP="23FA8C37">
            <w:pPr>
              <w:pStyle w:val="ListParagraph"/>
              <w:numPr>
                <w:ilvl w:val="0"/>
                <w:numId w:val="33"/>
              </w:numPr>
            </w:pPr>
            <w:r w:rsidRPr="49EE47BE">
              <w:rPr>
                <w:rFonts w:asciiTheme="minorHAnsi" w:eastAsiaTheme="minorEastAsia" w:hAnsiTheme="minorHAnsi" w:cstheme="minorBidi"/>
              </w:rPr>
              <w:t>Participate in training and other learning activities and performance development as required</w:t>
            </w:r>
          </w:p>
          <w:p w14:paraId="7C5A067F" w14:textId="3163EAE4" w:rsidR="23FA8C37" w:rsidRDefault="49EE47BE" w:rsidP="3347E9BC">
            <w:pPr>
              <w:pStyle w:val="ListParagraph"/>
              <w:numPr>
                <w:ilvl w:val="0"/>
                <w:numId w:val="33"/>
              </w:numPr>
            </w:pPr>
            <w:proofErr w:type="spellStart"/>
            <w:r w:rsidRPr="49EE47BE">
              <w:rPr>
                <w:rFonts w:asciiTheme="minorHAnsi" w:eastAsiaTheme="minorEastAsia" w:hAnsiTheme="minorHAnsi" w:cstheme="minorBidi"/>
              </w:rPr>
              <w:t>Recognise</w:t>
            </w:r>
            <w:proofErr w:type="spellEnd"/>
            <w:r w:rsidRPr="49EE47BE">
              <w:rPr>
                <w:rFonts w:asciiTheme="minorHAnsi" w:eastAsiaTheme="minorEastAsia" w:hAnsiTheme="minorHAnsi" w:cstheme="minorBidi"/>
              </w:rPr>
              <w:t xml:space="preserve"> own strengths and areas of expertise and use these to advise and support others </w:t>
            </w:r>
          </w:p>
          <w:p w14:paraId="5ADD9D37" w14:textId="2B470403" w:rsidR="3347E9BC" w:rsidRDefault="49EE47BE" w:rsidP="3347E9BC">
            <w:pPr>
              <w:pStyle w:val="ListParagraph"/>
              <w:numPr>
                <w:ilvl w:val="0"/>
                <w:numId w:val="33"/>
              </w:numPr>
            </w:pPr>
            <w:r w:rsidRPr="49EE47BE">
              <w:rPr>
                <w:rFonts w:asciiTheme="minorHAnsi" w:eastAsiaTheme="minorEastAsia" w:hAnsiTheme="minorHAnsi" w:cstheme="minorBidi"/>
              </w:rPr>
              <w:t xml:space="preserve">To </w:t>
            </w:r>
            <w:proofErr w:type="gramStart"/>
            <w:r w:rsidRPr="49EE47BE">
              <w:rPr>
                <w:rFonts w:asciiTheme="minorHAnsi" w:eastAsiaTheme="minorEastAsia" w:hAnsiTheme="minorHAnsi" w:cstheme="minorBidi"/>
              </w:rPr>
              <w:t>have an understanding of</w:t>
            </w:r>
            <w:proofErr w:type="gramEnd"/>
            <w:r w:rsidRPr="49EE47BE">
              <w:rPr>
                <w:rFonts w:asciiTheme="minorHAnsi" w:eastAsiaTheme="minorEastAsia" w:hAnsiTheme="minorHAnsi" w:cstheme="minorBidi"/>
              </w:rPr>
              <w:t xml:space="preserve"> and work within the requirements of GDPR at all times and comply with E-ACT policy in terms of data protection </w:t>
            </w:r>
          </w:p>
          <w:p w14:paraId="47F831A2" w14:textId="25EBC804" w:rsidR="23FA8C37" w:rsidRDefault="49EE47BE" w:rsidP="23FA8C37">
            <w:pPr>
              <w:pStyle w:val="ListParagraph"/>
              <w:numPr>
                <w:ilvl w:val="0"/>
                <w:numId w:val="33"/>
              </w:numPr>
            </w:pPr>
            <w:r w:rsidRPr="49EE47BE">
              <w:rPr>
                <w:rFonts w:asciiTheme="minorHAnsi" w:eastAsiaTheme="minorEastAsia" w:hAnsiTheme="minorHAnsi" w:cstheme="minorBidi"/>
              </w:rPr>
              <w:t xml:space="preserve">To undertake any other duties appropriate to the grade of the post as requested by the line manager. </w:t>
            </w:r>
          </w:p>
          <w:p w14:paraId="609BBC2D" w14:textId="77777777" w:rsidR="00794C94" w:rsidRDefault="00794C94" w:rsidP="00794C94">
            <w:pPr>
              <w:rPr>
                <w:rFonts w:asciiTheme="minorHAnsi" w:eastAsia="Tahoma" w:hAnsiTheme="minorHAnsi" w:cs="Tahoma"/>
                <w:b/>
                <w:bCs/>
              </w:rPr>
            </w:pPr>
          </w:p>
          <w:p w14:paraId="3E7B03CB" w14:textId="77777777" w:rsidR="00794C94" w:rsidRDefault="49EE47BE" w:rsidP="49EE47BE">
            <w:pPr>
              <w:rPr>
                <w:rFonts w:asciiTheme="minorHAnsi" w:eastAsiaTheme="minorEastAsia" w:hAnsiTheme="minorHAnsi" w:cstheme="minorBidi"/>
                <w:b/>
                <w:bCs/>
              </w:rPr>
            </w:pPr>
            <w:r w:rsidRPr="49EE47BE">
              <w:rPr>
                <w:rFonts w:asciiTheme="minorHAnsi" w:eastAsiaTheme="minorEastAsia" w:hAnsiTheme="minorHAnsi" w:cstheme="minorBidi"/>
                <w:b/>
                <w:bCs/>
              </w:rPr>
              <w:t>General Accountabilities:</w:t>
            </w:r>
          </w:p>
          <w:p w14:paraId="104D52B3" w14:textId="77777777" w:rsidR="00794C94" w:rsidRDefault="00794C94" w:rsidP="00794C94">
            <w:pPr>
              <w:rPr>
                <w:rFonts w:asciiTheme="minorHAnsi" w:eastAsia="Tahoma" w:hAnsiTheme="minorHAnsi" w:cs="Tahoma"/>
                <w:b/>
                <w:bCs/>
              </w:rPr>
            </w:pPr>
          </w:p>
          <w:p w14:paraId="65886314" w14:textId="1608CD96" w:rsidR="00794C94" w:rsidRPr="00006BB6" w:rsidRDefault="49EE47BE" w:rsidP="49EE47BE">
            <w:pPr>
              <w:pStyle w:val="ListParagraph"/>
              <w:numPr>
                <w:ilvl w:val="0"/>
                <w:numId w:val="34"/>
              </w:numPr>
              <w:rPr>
                <w:rFonts w:asciiTheme="minorHAnsi" w:eastAsiaTheme="minorEastAsia" w:hAnsiTheme="minorHAnsi" w:cstheme="minorBidi"/>
              </w:rPr>
            </w:pPr>
            <w:r w:rsidRPr="49EE47BE">
              <w:rPr>
                <w:rFonts w:asciiTheme="minorHAnsi" w:eastAsiaTheme="minorEastAsia" w:hAnsiTheme="minorHAnsi" w:cstheme="minorBidi"/>
              </w:rPr>
              <w:t>Be responsible for own safety and not endanger that of colleagues/visitors to the workplace</w:t>
            </w:r>
          </w:p>
          <w:p w14:paraId="42D9C61A" w14:textId="77777777" w:rsidR="00794C94" w:rsidRPr="00006BB6" w:rsidRDefault="49EE47BE" w:rsidP="49EE47BE">
            <w:pPr>
              <w:pStyle w:val="ListParagraph"/>
              <w:numPr>
                <w:ilvl w:val="0"/>
                <w:numId w:val="34"/>
              </w:numPr>
              <w:rPr>
                <w:rFonts w:asciiTheme="minorHAnsi" w:eastAsiaTheme="minorEastAsia" w:hAnsiTheme="minorHAnsi" w:cstheme="minorBidi"/>
              </w:rPr>
            </w:pPr>
            <w:r w:rsidRPr="49EE47BE">
              <w:rPr>
                <w:rFonts w:asciiTheme="minorHAnsi" w:eastAsiaTheme="minorEastAsia" w:hAnsiTheme="minorHAnsi" w:cstheme="minorBidi"/>
              </w:rPr>
              <w:lastRenderedPageBreak/>
              <w:t>Work in compliance with the Code of Conduct, Regulations and policies of E-ACT and its commitment to equal opportunities</w:t>
            </w:r>
          </w:p>
          <w:p w14:paraId="69A92716" w14:textId="1A6E714C" w:rsidR="00794C94" w:rsidRPr="00006BB6" w:rsidRDefault="49EE47BE" w:rsidP="49EE47BE">
            <w:pPr>
              <w:pStyle w:val="ListParagraph"/>
              <w:numPr>
                <w:ilvl w:val="0"/>
                <w:numId w:val="34"/>
              </w:numPr>
              <w:rPr>
                <w:rFonts w:asciiTheme="minorHAnsi" w:eastAsiaTheme="minorEastAsia" w:hAnsiTheme="minorHAnsi" w:cstheme="minorBidi"/>
              </w:rPr>
            </w:pPr>
            <w:r w:rsidRPr="49EE47BE">
              <w:rPr>
                <w:rFonts w:asciiTheme="minorHAnsi" w:eastAsiaTheme="minorEastAsia" w:hAnsiTheme="minorHAnsi" w:cstheme="minorBidi"/>
              </w:rPr>
              <w:t>Ensure that output and quality of work is of a high standard and complies with current legislation/standards</w:t>
            </w:r>
          </w:p>
          <w:p w14:paraId="218E68BE" w14:textId="77777777" w:rsidR="00794C94" w:rsidRPr="00794C94" w:rsidRDefault="00794C94" w:rsidP="00794C94">
            <w:pPr>
              <w:pStyle w:val="ListParagraph"/>
              <w:rPr>
                <w:rFonts w:asciiTheme="minorHAnsi" w:eastAsia="Tahoma" w:hAnsiTheme="minorHAnsi" w:cs="Tahoma"/>
                <w:b/>
                <w:bCs/>
              </w:rPr>
            </w:pPr>
          </w:p>
          <w:p w14:paraId="25E7E5FF" w14:textId="6C9E895A" w:rsidR="002D32B6" w:rsidRPr="005D0770" w:rsidRDefault="002D32B6" w:rsidP="1BE0BACA">
            <w:pPr>
              <w:jc w:val="both"/>
              <w:rPr>
                <w:rFonts w:asciiTheme="minorHAnsi" w:eastAsia="Tahoma" w:hAnsiTheme="minorHAnsi" w:cs="Tahoma"/>
                <w:u w:val="single"/>
              </w:rPr>
            </w:pPr>
          </w:p>
          <w:p w14:paraId="44C13B87" w14:textId="77777777" w:rsidR="002D32B6" w:rsidRPr="005D0770" w:rsidRDefault="002D32B6" w:rsidP="1BE0BACA">
            <w:pPr>
              <w:rPr>
                <w:rFonts w:asciiTheme="minorHAnsi" w:eastAsia="Tahoma" w:hAnsiTheme="minorHAnsi" w:cs="Tahoma"/>
              </w:rPr>
            </w:pPr>
          </w:p>
          <w:p w14:paraId="44C13B88" w14:textId="77777777" w:rsidR="00E52E54" w:rsidRPr="005D0770" w:rsidRDefault="00E52E54" w:rsidP="1BE0BACA">
            <w:pPr>
              <w:rPr>
                <w:rFonts w:asciiTheme="minorHAnsi" w:eastAsia="Tahoma" w:hAnsiTheme="minorHAnsi" w:cs="Tahoma"/>
              </w:rPr>
            </w:pPr>
          </w:p>
        </w:tc>
      </w:tr>
    </w:tbl>
    <w:p w14:paraId="44C13B8A" w14:textId="77777777" w:rsidR="0047357A" w:rsidRPr="005D0770" w:rsidRDefault="0047357A" w:rsidP="1BE0BACA">
      <w:pPr>
        <w:rPr>
          <w:rFonts w:asciiTheme="minorHAnsi" w:eastAsia="Tahoma" w:hAnsiTheme="minorHAnsi" w:cs="Tahoma"/>
          <w:b/>
          <w:bCs/>
        </w:rPr>
      </w:pPr>
    </w:p>
    <w:p w14:paraId="44C13B8B" w14:textId="77777777" w:rsidR="00BC4641" w:rsidRPr="005D0770" w:rsidRDefault="00BC4641" w:rsidP="1BE0BACA">
      <w:pPr>
        <w:rPr>
          <w:rFonts w:asciiTheme="minorHAnsi" w:eastAsia="Tahoma" w:hAnsiTheme="minorHAnsi" w:cs="Tahoma"/>
          <w:b/>
          <w:bCs/>
        </w:rPr>
      </w:pPr>
    </w:p>
    <w:sectPr w:rsidR="00BC4641" w:rsidRPr="005D0770" w:rsidSect="00F9554D">
      <w:pgSz w:w="11906" w:h="16838"/>
      <w:pgMar w:top="113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58D0"/>
    <w:multiLevelType w:val="hybridMultilevel"/>
    <w:tmpl w:val="F828C2C2"/>
    <w:lvl w:ilvl="0" w:tplc="135C246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E69BC"/>
    <w:multiLevelType w:val="hybridMultilevel"/>
    <w:tmpl w:val="3DB8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F0B6D"/>
    <w:multiLevelType w:val="hybridMultilevel"/>
    <w:tmpl w:val="299A62D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724C7"/>
    <w:multiLevelType w:val="hybridMultilevel"/>
    <w:tmpl w:val="24227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B4483D"/>
    <w:multiLevelType w:val="multilevel"/>
    <w:tmpl w:val="3C8C435A"/>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C7BF9"/>
    <w:multiLevelType w:val="hybridMultilevel"/>
    <w:tmpl w:val="6D4A0BD8"/>
    <w:lvl w:ilvl="0" w:tplc="FFFFFFFF">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350862"/>
    <w:multiLevelType w:val="hybridMultilevel"/>
    <w:tmpl w:val="9D623D6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456FD"/>
    <w:multiLevelType w:val="hybridMultilevel"/>
    <w:tmpl w:val="BA9C9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774C4"/>
    <w:multiLevelType w:val="hybridMultilevel"/>
    <w:tmpl w:val="87A8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4405F"/>
    <w:multiLevelType w:val="hybridMultilevel"/>
    <w:tmpl w:val="7ED2C576"/>
    <w:lvl w:ilvl="0" w:tplc="135C246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2C61B1"/>
    <w:multiLevelType w:val="hybridMultilevel"/>
    <w:tmpl w:val="1CB6CE40"/>
    <w:lvl w:ilvl="0" w:tplc="135C246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D6AFD"/>
    <w:multiLevelType w:val="hybridMultilevel"/>
    <w:tmpl w:val="51245EA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00C49"/>
    <w:multiLevelType w:val="hybridMultilevel"/>
    <w:tmpl w:val="0324E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0264C5"/>
    <w:multiLevelType w:val="hybridMultilevel"/>
    <w:tmpl w:val="506A5F54"/>
    <w:lvl w:ilvl="0" w:tplc="135C246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A708A9"/>
    <w:multiLevelType w:val="hybridMultilevel"/>
    <w:tmpl w:val="BCA2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7377E"/>
    <w:multiLevelType w:val="hybridMultilevel"/>
    <w:tmpl w:val="0CB4A876"/>
    <w:lvl w:ilvl="0" w:tplc="135C246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6D0872"/>
    <w:multiLevelType w:val="hybridMultilevel"/>
    <w:tmpl w:val="51D6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4D128E"/>
    <w:multiLevelType w:val="hybridMultilevel"/>
    <w:tmpl w:val="EBD26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1874E3"/>
    <w:multiLevelType w:val="hybridMultilevel"/>
    <w:tmpl w:val="E1589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1A41BD"/>
    <w:multiLevelType w:val="hybridMultilevel"/>
    <w:tmpl w:val="7CE4D70C"/>
    <w:lvl w:ilvl="0" w:tplc="135C246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527E97"/>
    <w:multiLevelType w:val="hybridMultilevel"/>
    <w:tmpl w:val="8E9690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A109BB"/>
    <w:multiLevelType w:val="hybridMultilevel"/>
    <w:tmpl w:val="70FAA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F8367B"/>
    <w:multiLevelType w:val="hybridMultilevel"/>
    <w:tmpl w:val="8A52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C1B18"/>
    <w:multiLevelType w:val="hybridMultilevel"/>
    <w:tmpl w:val="BAACD3B0"/>
    <w:lvl w:ilvl="0" w:tplc="FFFFFFFF">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0D5D4F"/>
    <w:multiLevelType w:val="hybridMultilevel"/>
    <w:tmpl w:val="D162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86C1C"/>
    <w:multiLevelType w:val="hybridMultilevel"/>
    <w:tmpl w:val="F920DC26"/>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26" w15:restartNumberingAfterBreak="0">
    <w:nsid w:val="64E85363"/>
    <w:multiLevelType w:val="hybridMultilevel"/>
    <w:tmpl w:val="2E90AF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E44291"/>
    <w:multiLevelType w:val="hybridMultilevel"/>
    <w:tmpl w:val="FA30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3582E"/>
    <w:multiLevelType w:val="hybridMultilevel"/>
    <w:tmpl w:val="0152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1C49BA"/>
    <w:multiLevelType w:val="hybridMultilevel"/>
    <w:tmpl w:val="2ECC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023D0C"/>
    <w:multiLevelType w:val="hybridMultilevel"/>
    <w:tmpl w:val="630C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8977A0"/>
    <w:multiLevelType w:val="hybridMultilevel"/>
    <w:tmpl w:val="0BF62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6FC6EBE"/>
    <w:multiLevelType w:val="hybridMultilevel"/>
    <w:tmpl w:val="44608EAC"/>
    <w:lvl w:ilvl="0" w:tplc="0774639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70672FD"/>
    <w:multiLevelType w:val="hybridMultilevel"/>
    <w:tmpl w:val="85D6C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9182D"/>
    <w:multiLevelType w:val="hybridMultilevel"/>
    <w:tmpl w:val="3FD2A63A"/>
    <w:lvl w:ilvl="0" w:tplc="135C246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13"/>
  </w:num>
  <w:num w:numId="4">
    <w:abstractNumId w:val="23"/>
  </w:num>
  <w:num w:numId="5">
    <w:abstractNumId w:val="15"/>
  </w:num>
  <w:num w:numId="6">
    <w:abstractNumId w:val="9"/>
  </w:num>
  <w:num w:numId="7">
    <w:abstractNumId w:val="5"/>
  </w:num>
  <w:num w:numId="8">
    <w:abstractNumId w:val="10"/>
  </w:num>
  <w:num w:numId="9">
    <w:abstractNumId w:val="26"/>
  </w:num>
  <w:num w:numId="10">
    <w:abstractNumId w:val="20"/>
  </w:num>
  <w:num w:numId="11">
    <w:abstractNumId w:val="21"/>
  </w:num>
  <w:num w:numId="12">
    <w:abstractNumId w:val="34"/>
  </w:num>
  <w:num w:numId="13">
    <w:abstractNumId w:val="4"/>
  </w:num>
  <w:num w:numId="14">
    <w:abstractNumId w:val="31"/>
  </w:num>
  <w:num w:numId="15">
    <w:abstractNumId w:val="18"/>
  </w:num>
  <w:num w:numId="16">
    <w:abstractNumId w:val="12"/>
  </w:num>
  <w:num w:numId="17">
    <w:abstractNumId w:val="3"/>
  </w:num>
  <w:num w:numId="18">
    <w:abstractNumId w:val="7"/>
  </w:num>
  <w:num w:numId="19">
    <w:abstractNumId w:val="33"/>
  </w:num>
  <w:num w:numId="20">
    <w:abstractNumId w:val="25"/>
  </w:num>
  <w:num w:numId="21">
    <w:abstractNumId w:val="8"/>
  </w:num>
  <w:num w:numId="22">
    <w:abstractNumId w:val="28"/>
  </w:num>
  <w:num w:numId="23">
    <w:abstractNumId w:val="32"/>
  </w:num>
  <w:num w:numId="24">
    <w:abstractNumId w:val="29"/>
  </w:num>
  <w:num w:numId="25">
    <w:abstractNumId w:val="24"/>
  </w:num>
  <w:num w:numId="26">
    <w:abstractNumId w:val="16"/>
  </w:num>
  <w:num w:numId="27">
    <w:abstractNumId w:val="1"/>
  </w:num>
  <w:num w:numId="28">
    <w:abstractNumId w:val="22"/>
  </w:num>
  <w:num w:numId="29">
    <w:abstractNumId w:val="30"/>
  </w:num>
  <w:num w:numId="30">
    <w:abstractNumId w:val="14"/>
  </w:num>
  <w:num w:numId="31">
    <w:abstractNumId w:val="11"/>
  </w:num>
  <w:num w:numId="32">
    <w:abstractNumId w:val="2"/>
  </w:num>
  <w:num w:numId="33">
    <w:abstractNumId w:val="6"/>
  </w:num>
  <w:num w:numId="34">
    <w:abstractNumId w:val="1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61"/>
    <w:rsid w:val="00005CBE"/>
    <w:rsid w:val="00006BB6"/>
    <w:rsid w:val="00013E03"/>
    <w:rsid w:val="00031618"/>
    <w:rsid w:val="00032A56"/>
    <w:rsid w:val="00084AB4"/>
    <w:rsid w:val="000856D4"/>
    <w:rsid w:val="000D63D4"/>
    <w:rsid w:val="000E1CA8"/>
    <w:rsid w:val="000E7893"/>
    <w:rsid w:val="00107283"/>
    <w:rsid w:val="00152222"/>
    <w:rsid w:val="00161BD1"/>
    <w:rsid w:val="00187CA5"/>
    <w:rsid w:val="001A3EEE"/>
    <w:rsid w:val="001C2DB2"/>
    <w:rsid w:val="001E4044"/>
    <w:rsid w:val="002046DB"/>
    <w:rsid w:val="00225E52"/>
    <w:rsid w:val="00231FD8"/>
    <w:rsid w:val="00254B55"/>
    <w:rsid w:val="00270CC9"/>
    <w:rsid w:val="002765AF"/>
    <w:rsid w:val="0029733C"/>
    <w:rsid w:val="002D2085"/>
    <w:rsid w:val="002D32B6"/>
    <w:rsid w:val="002D42CB"/>
    <w:rsid w:val="002D4D47"/>
    <w:rsid w:val="002D6426"/>
    <w:rsid w:val="00360FEC"/>
    <w:rsid w:val="003D4C4A"/>
    <w:rsid w:val="00404020"/>
    <w:rsid w:val="00432AC5"/>
    <w:rsid w:val="00445BE6"/>
    <w:rsid w:val="00450111"/>
    <w:rsid w:val="00466EC3"/>
    <w:rsid w:val="00472CB5"/>
    <w:rsid w:val="0047357A"/>
    <w:rsid w:val="00473606"/>
    <w:rsid w:val="004B2866"/>
    <w:rsid w:val="004D325E"/>
    <w:rsid w:val="004D581F"/>
    <w:rsid w:val="004E00E6"/>
    <w:rsid w:val="00526A20"/>
    <w:rsid w:val="005417FC"/>
    <w:rsid w:val="00572373"/>
    <w:rsid w:val="005B5A26"/>
    <w:rsid w:val="005D0770"/>
    <w:rsid w:val="00617CC4"/>
    <w:rsid w:val="00624317"/>
    <w:rsid w:val="00643580"/>
    <w:rsid w:val="006645BE"/>
    <w:rsid w:val="00670DB9"/>
    <w:rsid w:val="00691D5D"/>
    <w:rsid w:val="006B1765"/>
    <w:rsid w:val="006B59C2"/>
    <w:rsid w:val="006B6715"/>
    <w:rsid w:val="00702791"/>
    <w:rsid w:val="0070485E"/>
    <w:rsid w:val="00712BE3"/>
    <w:rsid w:val="0073632B"/>
    <w:rsid w:val="0075623C"/>
    <w:rsid w:val="007606E3"/>
    <w:rsid w:val="007751EB"/>
    <w:rsid w:val="007836C9"/>
    <w:rsid w:val="00792BD6"/>
    <w:rsid w:val="00794C94"/>
    <w:rsid w:val="007A27C0"/>
    <w:rsid w:val="007B05B1"/>
    <w:rsid w:val="007B2372"/>
    <w:rsid w:val="007E1BBD"/>
    <w:rsid w:val="007E5C7D"/>
    <w:rsid w:val="00817E22"/>
    <w:rsid w:val="00852840"/>
    <w:rsid w:val="008B6988"/>
    <w:rsid w:val="008D3618"/>
    <w:rsid w:val="008D51ED"/>
    <w:rsid w:val="008E5F40"/>
    <w:rsid w:val="009241D8"/>
    <w:rsid w:val="00963161"/>
    <w:rsid w:val="00970E00"/>
    <w:rsid w:val="009A730B"/>
    <w:rsid w:val="009B0E27"/>
    <w:rsid w:val="009E345A"/>
    <w:rsid w:val="009E3D9D"/>
    <w:rsid w:val="00A13CF4"/>
    <w:rsid w:val="00A35310"/>
    <w:rsid w:val="00A47AAF"/>
    <w:rsid w:val="00A54A1C"/>
    <w:rsid w:val="00A726B4"/>
    <w:rsid w:val="00AA37B9"/>
    <w:rsid w:val="00AE04AA"/>
    <w:rsid w:val="00AF0A56"/>
    <w:rsid w:val="00B00B3D"/>
    <w:rsid w:val="00B72844"/>
    <w:rsid w:val="00BC4641"/>
    <w:rsid w:val="00BC5C87"/>
    <w:rsid w:val="00BD2E04"/>
    <w:rsid w:val="00C1455D"/>
    <w:rsid w:val="00C5333E"/>
    <w:rsid w:val="00C66EA3"/>
    <w:rsid w:val="00C7312B"/>
    <w:rsid w:val="00C84BBD"/>
    <w:rsid w:val="00C91658"/>
    <w:rsid w:val="00CA381E"/>
    <w:rsid w:val="00CC1529"/>
    <w:rsid w:val="00CF2B90"/>
    <w:rsid w:val="00D24D35"/>
    <w:rsid w:val="00D26CCA"/>
    <w:rsid w:val="00D34ADF"/>
    <w:rsid w:val="00D72C49"/>
    <w:rsid w:val="00D905B4"/>
    <w:rsid w:val="00D97674"/>
    <w:rsid w:val="00DA0621"/>
    <w:rsid w:val="00DC3B91"/>
    <w:rsid w:val="00DC474D"/>
    <w:rsid w:val="00DD0C59"/>
    <w:rsid w:val="00DF5311"/>
    <w:rsid w:val="00E00C2D"/>
    <w:rsid w:val="00E04441"/>
    <w:rsid w:val="00E04875"/>
    <w:rsid w:val="00E1186C"/>
    <w:rsid w:val="00E36EAC"/>
    <w:rsid w:val="00E516A7"/>
    <w:rsid w:val="00E52E54"/>
    <w:rsid w:val="00E72211"/>
    <w:rsid w:val="00EA061E"/>
    <w:rsid w:val="00EA1E35"/>
    <w:rsid w:val="00ED0448"/>
    <w:rsid w:val="00EF3AC5"/>
    <w:rsid w:val="00EF54DF"/>
    <w:rsid w:val="00F078D6"/>
    <w:rsid w:val="00F45775"/>
    <w:rsid w:val="00F62824"/>
    <w:rsid w:val="00F9554D"/>
    <w:rsid w:val="00FC1E4C"/>
    <w:rsid w:val="1BE0BACA"/>
    <w:rsid w:val="23FA8C37"/>
    <w:rsid w:val="24734FFA"/>
    <w:rsid w:val="3347E9BC"/>
    <w:rsid w:val="49EE47BE"/>
    <w:rsid w:val="6590A58F"/>
    <w:rsid w:val="73008722"/>
    <w:rsid w:val="7516B086"/>
    <w:rsid w:val="7DB8A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13B47"/>
  <w15:chartTrackingRefBased/>
  <w15:docId w15:val="{56A341A8-0B00-4EB1-A24B-2D87E8D1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3161"/>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3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70E00"/>
    <w:pPr>
      <w:shd w:val="clear" w:color="auto" w:fill="000080"/>
    </w:pPr>
    <w:rPr>
      <w:rFonts w:ascii="Tahoma" w:hAnsi="Tahoma" w:cs="Tahoma"/>
      <w:sz w:val="20"/>
      <w:szCs w:val="20"/>
    </w:rPr>
  </w:style>
  <w:style w:type="paragraph" w:styleId="BalloonText">
    <w:name w:val="Balloon Text"/>
    <w:basedOn w:val="Normal"/>
    <w:semiHidden/>
    <w:rsid w:val="00970E00"/>
    <w:rPr>
      <w:rFonts w:ascii="Tahoma" w:hAnsi="Tahoma" w:cs="Tahoma"/>
      <w:sz w:val="16"/>
      <w:szCs w:val="16"/>
    </w:rPr>
  </w:style>
  <w:style w:type="paragraph" w:styleId="ListParagraph">
    <w:name w:val="List Paragraph"/>
    <w:basedOn w:val="Normal"/>
    <w:uiPriority w:val="34"/>
    <w:qFormat/>
    <w:rsid w:val="002D4D47"/>
    <w:pPr>
      <w:spacing w:after="200" w:line="276" w:lineRule="auto"/>
      <w:ind w:left="720"/>
      <w:contextualSpacing/>
    </w:pPr>
    <w:rPr>
      <w:rFonts w:eastAsia="SimSun" w:cs="Arial"/>
      <w:sz w:val="24"/>
      <w:szCs w:val="24"/>
      <w:lang w:val="en-US" w:eastAsia="zh-CN"/>
    </w:rPr>
  </w:style>
  <w:style w:type="character" w:styleId="CommentReference">
    <w:name w:val="annotation reference"/>
    <w:basedOn w:val="DefaultParagraphFont"/>
    <w:rsid w:val="006B1765"/>
    <w:rPr>
      <w:sz w:val="16"/>
      <w:szCs w:val="16"/>
    </w:rPr>
  </w:style>
  <w:style w:type="paragraph" w:styleId="CommentText">
    <w:name w:val="annotation text"/>
    <w:basedOn w:val="Normal"/>
    <w:link w:val="CommentTextChar"/>
    <w:rsid w:val="006B1765"/>
    <w:rPr>
      <w:sz w:val="20"/>
      <w:szCs w:val="20"/>
    </w:rPr>
  </w:style>
  <w:style w:type="character" w:customStyle="1" w:styleId="CommentTextChar">
    <w:name w:val="Comment Text Char"/>
    <w:basedOn w:val="DefaultParagraphFont"/>
    <w:link w:val="CommentText"/>
    <w:rsid w:val="006B1765"/>
    <w:rPr>
      <w:rFonts w:ascii="Arial" w:hAnsi="Arial"/>
      <w:lang w:eastAsia="en-US"/>
    </w:rPr>
  </w:style>
  <w:style w:type="paragraph" w:styleId="CommentSubject">
    <w:name w:val="annotation subject"/>
    <w:basedOn w:val="CommentText"/>
    <w:next w:val="CommentText"/>
    <w:link w:val="CommentSubjectChar"/>
    <w:rsid w:val="006B1765"/>
    <w:rPr>
      <w:b/>
      <w:bCs/>
    </w:rPr>
  </w:style>
  <w:style w:type="character" w:customStyle="1" w:styleId="CommentSubjectChar">
    <w:name w:val="Comment Subject Char"/>
    <w:basedOn w:val="CommentTextChar"/>
    <w:link w:val="CommentSubject"/>
    <w:rsid w:val="006B1765"/>
    <w:rPr>
      <w:rFonts w:ascii="Arial" w:hAnsi="Arial"/>
      <w:b/>
      <w:bCs/>
      <w:lang w:eastAsia="en-US"/>
    </w:rPr>
  </w:style>
  <w:style w:type="character" w:styleId="Hyperlink">
    <w:name w:val="Hyperlink"/>
    <w:basedOn w:val="DefaultParagraphFont"/>
    <w:rsid w:val="00C7312B"/>
    <w:rPr>
      <w:color w:val="0563C1" w:themeColor="hyperlink"/>
      <w:u w:val="single"/>
    </w:rPr>
  </w:style>
  <w:style w:type="character" w:styleId="UnresolvedMention">
    <w:name w:val="Unresolved Mention"/>
    <w:basedOn w:val="DefaultParagraphFont"/>
    <w:uiPriority w:val="99"/>
    <w:semiHidden/>
    <w:unhideWhenUsed/>
    <w:rsid w:val="00C7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EC054573FF641AA411B4A6817BC07" ma:contentTypeVersion="13" ma:contentTypeDescription="Create a new document." ma:contentTypeScope="" ma:versionID="374c318eaa14b319b562f679ee6a2a68">
  <xsd:schema xmlns:xsd="http://www.w3.org/2001/XMLSchema" xmlns:xs="http://www.w3.org/2001/XMLSchema" xmlns:p="http://schemas.microsoft.com/office/2006/metadata/properties" xmlns:ns2="de414830-2766-4454-92fd-d56dbf631714" xmlns:ns3="8aef4cf1-ec64-4b42-86a4-9e4973f4ecae" targetNamespace="http://schemas.microsoft.com/office/2006/metadata/properties" ma:root="true" ma:fieldsID="25c992c6926b6f71b93659546e67de93" ns2:_="" ns3:_="">
    <xsd:import namespace="de414830-2766-4454-92fd-d56dbf631714"/>
    <xsd:import namespace="8aef4cf1-ec64-4b42-86a4-9e4973f4e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14830-2766-4454-92fd-d56dbf6317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ction" ma:index="20" nillable="true" ma:displayName="Action" ma:format="Dropdown" ma:internalName="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ef4cf1-ec64-4b42-86a4-9e4973f4ec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aef4cf1-ec64-4b42-86a4-9e4973f4ecae">
      <UserInfo>
        <DisplayName>Bristol HR</DisplayName>
        <AccountId>52</AccountId>
        <AccountType/>
      </UserInfo>
    </SharedWithUsers>
    <Action xmlns="de414830-2766-4454-92fd-d56dbf6317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64CEC-3A48-4CEE-9459-6A20370CA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14830-2766-4454-92fd-d56dbf631714"/>
    <ds:schemaRef ds:uri="8aef4cf1-ec64-4b42-86a4-9e4973f4e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51002-FAA6-4471-983B-0FA3AC23EF76}">
  <ds:schemaRefs>
    <ds:schemaRef ds:uri="http://schemas.microsoft.com/office/2006/documentManagement/types"/>
    <ds:schemaRef ds:uri="http://schemas.microsoft.com/office/2006/metadata/properties"/>
    <ds:schemaRef ds:uri="http://schemas.microsoft.com/office/infopath/2007/PartnerControls"/>
    <ds:schemaRef ds:uri="de414830-2766-4454-92fd-d56dbf631714"/>
    <ds:schemaRef ds:uri="http://purl.org/dc/terms/"/>
    <ds:schemaRef ds:uri="http://purl.org/dc/dcmitype/"/>
    <ds:schemaRef ds:uri="http://www.w3.org/XML/1998/namespace"/>
    <ds:schemaRef ds:uri="http://purl.org/dc/elements/1.1/"/>
    <ds:schemaRef ds:uri="http://schemas.openxmlformats.org/package/2006/metadata/core-properties"/>
    <ds:schemaRef ds:uri="8aef4cf1-ec64-4b42-86a4-9e4973f4ecae"/>
  </ds:schemaRefs>
</ds:datastoreItem>
</file>

<file path=customXml/itemProps3.xml><?xml version="1.0" encoding="utf-8"?>
<ds:datastoreItem xmlns:ds="http://schemas.openxmlformats.org/officeDocument/2006/customXml" ds:itemID="{703B9D93-3FBF-467F-8F57-BA5377058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726</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RM plc</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subject/>
  <dc:creator>athornton</dc:creator>
  <cp:keywords/>
  <dc:description/>
  <cp:lastModifiedBy>Emily Stone</cp:lastModifiedBy>
  <cp:revision>18</cp:revision>
  <cp:lastPrinted>2016-08-24T14:47:00Z</cp:lastPrinted>
  <dcterms:created xsi:type="dcterms:W3CDTF">2018-05-04T13:18:00Z</dcterms:created>
  <dcterms:modified xsi:type="dcterms:W3CDTF">2021-11-01T10:16:00Z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0x010100B50EC054573FF641AA411B4A6817BC07</vt:lpwstr>
  </property>
</Properties>
</file>