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EF9E" w14:textId="77777777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1B4A603C" w:rsidR="1662AEED" w:rsidRPr="009E40F1" w:rsidRDefault="009E40F1" w:rsidP="3E497936">
      <w:pPr>
        <w:jc w:val="both"/>
        <w:rPr>
          <w:rFonts w:ascii="Nunito" w:hAnsi="Nunito" w:cs="Arial"/>
          <w:b/>
          <w:bCs/>
          <w:sz w:val="40"/>
          <w:szCs w:val="40"/>
        </w:rPr>
      </w:pPr>
      <w:r w:rsidRPr="3E497936">
        <w:rPr>
          <w:rFonts w:ascii="Nunito" w:hAnsi="Nunito" w:cs="Arial"/>
          <w:b/>
          <w:bCs/>
          <w:sz w:val="32"/>
          <w:szCs w:val="32"/>
        </w:rPr>
        <w:t>Librarian</w:t>
      </w:r>
      <w:r w:rsidR="3D5DA3C9" w:rsidRPr="3E497936">
        <w:rPr>
          <w:rFonts w:ascii="Nunito" w:hAnsi="Nunito" w:cs="Arial"/>
          <w:b/>
          <w:bCs/>
          <w:sz w:val="32"/>
          <w:szCs w:val="32"/>
        </w:rPr>
        <w:t>/Targeted Literacy and EAL support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6667590F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9E40F1">
        <w:rPr>
          <w:rFonts w:ascii="Nunito" w:hAnsi="Nunito" w:cs="Arial"/>
        </w:rPr>
        <w:t>promote and manage the use of the library</w:t>
      </w:r>
      <w:r w:rsidR="005072A0">
        <w:rPr>
          <w:rFonts w:ascii="Nunito" w:hAnsi="Nunito" w:cs="Arial"/>
        </w:rPr>
        <w:t>, supporting pupils’ learning and their development into confident, independent readers</w:t>
      </w:r>
      <w:r w:rsidR="00AD1250">
        <w:rPr>
          <w:rFonts w:ascii="Nunito" w:hAnsi="Nunito" w:cs="Arial"/>
        </w:rPr>
        <w:t xml:space="preserve"> and supporting whole school literacy aims.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096AA5C" w:rsidR="00C562AD" w:rsidRDefault="00AD4BA5" w:rsidP="0009161A">
      <w:pPr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 xml:space="preserve">Reporting </w:t>
      </w:r>
      <w:r w:rsidR="00D72A73" w:rsidRPr="3E497936">
        <w:rPr>
          <w:rFonts w:ascii="Nunito" w:hAnsi="Nunito" w:cs="Arial"/>
        </w:rPr>
        <w:t xml:space="preserve">to </w:t>
      </w:r>
      <w:r w:rsidR="009E40F1" w:rsidRPr="3E497936">
        <w:rPr>
          <w:rFonts w:ascii="Nunito" w:hAnsi="Nunito" w:cs="Arial"/>
        </w:rPr>
        <w:t xml:space="preserve">the </w:t>
      </w:r>
      <w:r w:rsidR="00AD1250" w:rsidRPr="3E497936">
        <w:rPr>
          <w:rFonts w:ascii="Nunito" w:hAnsi="Nunito" w:cs="Arial"/>
        </w:rPr>
        <w:t>Academy’s Literacy Lead</w:t>
      </w:r>
      <w:r w:rsidR="009E40F1" w:rsidRPr="3E497936">
        <w:rPr>
          <w:rFonts w:ascii="Nunito" w:hAnsi="Nunito" w:cs="Arial"/>
        </w:rPr>
        <w:t>,</w:t>
      </w:r>
      <w:r w:rsidRPr="3E497936">
        <w:rPr>
          <w:rFonts w:ascii="Nunito" w:hAnsi="Nunito" w:cs="Arial"/>
        </w:rPr>
        <w:t xml:space="preserve"> this post holder will be accountable for</w:t>
      </w:r>
      <w:r w:rsidR="00AD1250" w:rsidRPr="3E497936">
        <w:rPr>
          <w:rFonts w:ascii="Nunito" w:hAnsi="Nunito" w:cs="Arial"/>
        </w:rPr>
        <w:t>:</w:t>
      </w:r>
    </w:p>
    <w:p w14:paraId="79F16E35" w14:textId="7450E6B5" w:rsidR="44298FA7" w:rsidRDefault="44298FA7" w:rsidP="3E497936">
      <w:pPr>
        <w:pStyle w:val="ListParagraph"/>
        <w:numPr>
          <w:ilvl w:val="0"/>
          <w:numId w:val="22"/>
        </w:numPr>
        <w:spacing w:after="0"/>
        <w:jc w:val="both"/>
        <w:rPr>
          <w:rFonts w:ascii="Nunito" w:eastAsia="Nunito" w:hAnsi="Nunito" w:cs="Nunito"/>
        </w:rPr>
      </w:pPr>
      <w:r w:rsidRPr="3E497936">
        <w:rPr>
          <w:rFonts w:ascii="Nunito" w:eastAsia="Nunito" w:hAnsi="Nunito" w:cs="Nunito"/>
        </w:rPr>
        <w:t>Co-ordinating and supporting teachers with the booking and delivery of our immersive technology facility (training will be given)</w:t>
      </w:r>
    </w:p>
    <w:p w14:paraId="2CAEA6DC" w14:textId="55F1E488" w:rsidR="44298FA7" w:rsidRDefault="44298FA7" w:rsidP="3E497936">
      <w:pPr>
        <w:pStyle w:val="ListParagraph"/>
        <w:numPr>
          <w:ilvl w:val="0"/>
          <w:numId w:val="22"/>
        </w:numPr>
        <w:spacing w:after="0"/>
        <w:jc w:val="both"/>
        <w:rPr>
          <w:rFonts w:ascii="Nunito" w:eastAsia="Nunito" w:hAnsi="Nunito" w:cs="Nunito"/>
        </w:rPr>
      </w:pPr>
      <w:r w:rsidRPr="3E497936">
        <w:rPr>
          <w:rFonts w:ascii="Nunito" w:eastAsia="Nunito" w:hAnsi="Nunito" w:cs="Nunito"/>
        </w:rPr>
        <w:t>Work with targeted students on literacy, reading and EAL support through group intervention and 121 work</w:t>
      </w:r>
    </w:p>
    <w:p w14:paraId="3F126DBA" w14:textId="4F2853F9" w:rsidR="00AD1250" w:rsidRDefault="00AD1250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 xml:space="preserve">Ensuring that the </w:t>
      </w:r>
      <w:r w:rsidR="70A315F0" w:rsidRPr="3E497936">
        <w:rPr>
          <w:rFonts w:ascii="Nunito" w:hAnsi="Nunito" w:cs="Arial"/>
        </w:rPr>
        <w:t>library</w:t>
      </w:r>
      <w:r w:rsidRPr="3E497936">
        <w:rPr>
          <w:rFonts w:ascii="Nunito" w:hAnsi="Nunito" w:cs="Arial"/>
        </w:rPr>
        <w:t xml:space="preserve"> is stocked with an up-to-date range of relevant books and resources</w:t>
      </w:r>
    </w:p>
    <w:p w14:paraId="48C62275" w14:textId="23081D9D" w:rsidR="0005734F" w:rsidRP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Liaising with teaching colleagues regarding their requirements and recommendations</w:t>
      </w:r>
    </w:p>
    <w:p w14:paraId="6BA8B477" w14:textId="136579C7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 xml:space="preserve">Developing a purchasing strategy that ensures the library continuously provides high quality, up to date and appropriate resources, both in print and online. </w:t>
      </w:r>
    </w:p>
    <w:p w14:paraId="24041EFF" w14:textId="0A97B44B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Researching new titles and resources that support the curriculum</w:t>
      </w:r>
    </w:p>
    <w:p w14:paraId="78EC4B5A" w14:textId="37BFCC67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Researching and recommending relevant websites</w:t>
      </w:r>
    </w:p>
    <w:p w14:paraId="7866D835" w14:textId="33EC4820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Creating displays that link to what is being taught in school</w:t>
      </w:r>
    </w:p>
    <w:p w14:paraId="215C5FC6" w14:textId="4023C580" w:rsidR="009E724B" w:rsidRPr="009E724B" w:rsidRDefault="009E724B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eastAsia="Nunito" w:hAnsi="Nunito" w:cs="Nunito"/>
        </w:rPr>
        <w:t>Working within the departmental financial budget, ensure value for money from all procured services and supplies in line with E-ACT's Financial Management policies</w:t>
      </w:r>
    </w:p>
    <w:p w14:paraId="375CA900" w14:textId="62ECCF63" w:rsidR="009E724B" w:rsidRPr="009E724B" w:rsidRDefault="009E724B" w:rsidP="009E724B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Investigating grants/funding available for school library initiatives</w:t>
      </w:r>
    </w:p>
    <w:p w14:paraId="5E5B2115" w14:textId="31158357" w:rsidR="001906D6" w:rsidRPr="009E724B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Managing the booking system</w:t>
      </w:r>
    </w:p>
    <w:p w14:paraId="47621473" w14:textId="3CDA4A43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 xml:space="preserve">Ensuring </w:t>
      </w:r>
      <w:r w:rsidR="00143EF4" w:rsidRPr="3E497936">
        <w:rPr>
          <w:rFonts w:ascii="Nunito" w:hAnsi="Nunito" w:cs="Arial"/>
        </w:rPr>
        <w:t>the library catalogues and classification systems are as user-friendly as possible so that readers can find the books they need</w:t>
      </w:r>
    </w:p>
    <w:p w14:paraId="1D5FC0A3" w14:textId="52079F30" w:rsidR="00143EF4" w:rsidRPr="0005734F" w:rsidRDefault="00143EF4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Ensuring that internet use within the library is safe and suitable for users</w:t>
      </w:r>
    </w:p>
    <w:p w14:paraId="0972D8FF" w14:textId="0964E682" w:rsidR="00143EF4" w:rsidRDefault="00143EF4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Co-ordinating library lessons and ensuring they are effective for all subjects in the Academy</w:t>
      </w:r>
    </w:p>
    <w:p w14:paraId="7EEBADDD" w14:textId="6492C420" w:rsid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Promoting a stimulating, safe and welcoming environment for students with a consistent focus on reading and developing independent users</w:t>
      </w:r>
    </w:p>
    <w:p w14:paraId="6D7AFDE0" w14:textId="2D4BC98A" w:rsidR="0005734F" w:rsidRP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3E497936">
        <w:rPr>
          <w:rFonts w:ascii="Nunito" w:hAnsi="Nunito" w:cs="Arial"/>
        </w:rPr>
        <w:t>Developing strong and effective partnerships with other schools, local authorities and organisations to further literacy strategies and initiatives within the Academy</w:t>
      </w:r>
    </w:p>
    <w:p w14:paraId="1FE9BBFC" w14:textId="77777777" w:rsidR="00143EF4" w:rsidRDefault="00143EF4" w:rsidP="0009161A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lastRenderedPageBreak/>
        <w:t>Culture</w:t>
      </w:r>
    </w:p>
    <w:p w14:paraId="60FBC0DB" w14:textId="00748D8D" w:rsidR="24833FD1" w:rsidRDefault="24833FD1" w:rsidP="009E72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9E72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77777777" w:rsidR="00E04A7A" w:rsidRPr="00277C72" w:rsidRDefault="00E04A7A" w:rsidP="009E724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7C404902" w14:textId="472462DF" w:rsidR="009E724B" w:rsidRDefault="009E724B" w:rsidP="00F332E5">
      <w:pPr>
        <w:spacing w:after="200" w:line="276" w:lineRule="auto"/>
        <w:rPr>
          <w:rFonts w:ascii="Nunito" w:hAnsi="Nunito"/>
          <w:b/>
          <w:sz w:val="32"/>
          <w:szCs w:val="32"/>
        </w:rPr>
      </w:pPr>
    </w:p>
    <w:p w14:paraId="73642BD1" w14:textId="10CF5017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3D7B6F86" w14:textId="6AFE75C0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740F386E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454BD8A3" w14:textId="1633A372" w:rsidR="0009161A" w:rsidRPr="00E30DE1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41DA4F7E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E446B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DEBDA54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769A28D2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or equivalent relevant qualification</w:t>
            </w:r>
          </w:p>
        </w:tc>
        <w:tc>
          <w:tcPr>
            <w:tcW w:w="567" w:type="dxa"/>
            <w:vAlign w:val="center"/>
          </w:tcPr>
          <w:p w14:paraId="76EBA7BE" w14:textId="131CF50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58F0E761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84C65A0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5E378D3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E446BF" w:rsidRPr="0009161A" w14:paraId="14223FD2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2E768DF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Professional library qualification</w:t>
            </w:r>
          </w:p>
        </w:tc>
        <w:tc>
          <w:tcPr>
            <w:tcW w:w="567" w:type="dxa"/>
            <w:vAlign w:val="center"/>
          </w:tcPr>
          <w:p w14:paraId="50C1CA77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1C50E9AD" w:rsidR="00E446BF" w:rsidRPr="0009161A" w:rsidRDefault="00E446BF" w:rsidP="009E724B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6721554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04D1974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E446BF" w:rsidRPr="0009161A" w14:paraId="2379E56D" w14:textId="77777777" w:rsidTr="00E446BF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4008A3F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Library management systems</w:t>
            </w:r>
          </w:p>
        </w:tc>
        <w:tc>
          <w:tcPr>
            <w:tcW w:w="567" w:type="dxa"/>
          </w:tcPr>
          <w:p w14:paraId="22ABFA81" w14:textId="42341641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3468F75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4FA5F29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342171B3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044F6BBB" w14:textId="77777777" w:rsidTr="00E446BF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781491A4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National Curriculum relevant to the provision of learning resources</w:t>
            </w:r>
          </w:p>
        </w:tc>
        <w:tc>
          <w:tcPr>
            <w:tcW w:w="567" w:type="dxa"/>
          </w:tcPr>
          <w:p w14:paraId="4923B173" w14:textId="70D785B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95B54D4" w14:textId="1731DB4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D230DE" w14:textId="4952B0E2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045898E3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5EDEB3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5E5E44AD" w14:textId="77777777" w:rsidTr="00E30DE1">
        <w:trPr>
          <w:trHeight w:val="48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29C3455" w:rsidR="00E446BF" w:rsidRPr="0009161A" w:rsidRDefault="00E446BF" w:rsidP="009E724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children’s and/or young adult literature</w:t>
            </w:r>
          </w:p>
        </w:tc>
        <w:tc>
          <w:tcPr>
            <w:tcW w:w="567" w:type="dxa"/>
          </w:tcPr>
          <w:p w14:paraId="31454CC7" w14:textId="2365AA5F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0E45CEFD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27227689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702A2934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3062BE1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E2E00DB" w14:textId="77777777" w:rsidR="00E446BF" w:rsidRPr="0009161A" w:rsidRDefault="00E446BF" w:rsidP="000D55B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E39A3D" w14:textId="3556CB50" w:rsidR="00E446BF" w:rsidRDefault="00E446BF" w:rsidP="000D55B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copyright laws and limitations</w:t>
            </w:r>
          </w:p>
        </w:tc>
        <w:tc>
          <w:tcPr>
            <w:tcW w:w="567" w:type="dxa"/>
          </w:tcPr>
          <w:p w14:paraId="77A0F757" w14:textId="1C9F86C9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DB4FF" w14:textId="77777777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B558628" w14:textId="2F028298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B089F8B" w14:textId="0E58D631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DD90BC" w14:textId="011DC888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6E8A04F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7A6809B" w:rsidR="00E446BF" w:rsidRPr="0009161A" w:rsidRDefault="00E446BF" w:rsidP="00E446BF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library</w:t>
            </w:r>
          </w:p>
        </w:tc>
        <w:tc>
          <w:tcPr>
            <w:tcW w:w="567" w:type="dxa"/>
          </w:tcPr>
          <w:p w14:paraId="4EE4D808" w14:textId="5EE04ACF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5DA2C7DB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8DA0289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EA023C6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D88F61B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7B6C82A" w:rsidR="00E446BF" w:rsidRPr="0009161A" w:rsidRDefault="00E446BF" w:rsidP="00E446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Development of a school library collection and learning resources</w:t>
            </w:r>
          </w:p>
        </w:tc>
        <w:tc>
          <w:tcPr>
            <w:tcW w:w="567" w:type="dxa"/>
          </w:tcPr>
          <w:p w14:paraId="2849AB4F" w14:textId="3A29DCE8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730C8E9D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3C8112D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6D47B3CD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562DA338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B094F2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44EC24A" w14:textId="72C9B21C" w:rsidR="00E446BF" w:rsidRDefault="00E446BF" w:rsidP="00E446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budget management</w:t>
            </w:r>
          </w:p>
        </w:tc>
        <w:tc>
          <w:tcPr>
            <w:tcW w:w="567" w:type="dxa"/>
          </w:tcPr>
          <w:p w14:paraId="5C80311A" w14:textId="3EC2D914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E89055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0F5D735" w14:textId="540EA650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24DED4A" w14:textId="510F20EE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94EBF9" w14:textId="4C6F2A72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6955FCA0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6A44FE13" w:rsidR="00E446BF" w:rsidRPr="0009161A" w:rsidRDefault="00E446BF" w:rsidP="00E446B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identifying and applying for grants/funding for school library development</w:t>
            </w:r>
          </w:p>
        </w:tc>
        <w:tc>
          <w:tcPr>
            <w:tcW w:w="567" w:type="dxa"/>
            <w:vAlign w:val="center"/>
          </w:tcPr>
          <w:p w14:paraId="2295156A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559E9E40" w:rsidR="00E446BF" w:rsidRPr="0009161A" w:rsidRDefault="00E446BF" w:rsidP="00E446BF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129E806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FB701CC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ACCE439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07D15E5E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3615B7AA" w:rsidR="00E446BF" w:rsidRPr="0009161A" w:rsidRDefault="00E446BF" w:rsidP="00E446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of the relevant age groups</w:t>
            </w:r>
          </w:p>
        </w:tc>
        <w:tc>
          <w:tcPr>
            <w:tcW w:w="567" w:type="dxa"/>
          </w:tcPr>
          <w:p w14:paraId="6515FAF0" w14:textId="11D06D95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0408960B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5870DE3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7D09C2FC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09161A" w14:paraId="7F98EC17" w14:textId="77777777" w:rsidTr="001732B3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D331B9" w:rsidRPr="0009161A" w:rsidRDefault="00D331B9" w:rsidP="00E30DE1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D300EEE" w:rsidR="00D331B9" w:rsidRPr="0009161A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demonstrate, role model and inspire a passion for reading</w:t>
            </w:r>
          </w:p>
        </w:tc>
        <w:tc>
          <w:tcPr>
            <w:tcW w:w="567" w:type="dxa"/>
          </w:tcPr>
          <w:p w14:paraId="255AB694" w14:textId="303BE125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4390417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A5E89F3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37DEED78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3039B39C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22D3442" w:rsidR="00D331B9" w:rsidRPr="00C94DD7" w:rsidRDefault="00D331B9" w:rsidP="00E30DE1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0428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 xml:space="preserve">manage pupil behaviour and create a safe environment </w:t>
            </w:r>
          </w:p>
        </w:tc>
        <w:tc>
          <w:tcPr>
            <w:tcW w:w="567" w:type="dxa"/>
          </w:tcPr>
          <w:p w14:paraId="3391591F" w14:textId="7E48E54A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D9139C6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7623E5D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EFF6307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2BF35DA1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35D830B6" w:rsidR="00D331B9" w:rsidRPr="00C94DD7" w:rsidRDefault="00D331B9" w:rsidP="00E30DE1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0428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</w:tcPr>
          <w:p w14:paraId="77CFB987" w14:textId="5686FD4D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13B05342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E76CE1C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5ECDFEC8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1150EE4D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179509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8BD5B9A" w14:textId="5C41E1AD" w:rsidR="00D331B9" w:rsidRPr="00E04283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maintain confidentiality and sensitivity around information</w:t>
            </w:r>
          </w:p>
        </w:tc>
        <w:tc>
          <w:tcPr>
            <w:tcW w:w="567" w:type="dxa"/>
          </w:tcPr>
          <w:p w14:paraId="036FFAEA" w14:textId="1FB42D2E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F99FEC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879146C" w14:textId="5E35EE1D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8115E75" w14:textId="55FCB569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6185A6" w14:textId="5AC8660B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7109E860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E27170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34269647" w14:textId="05F4AD08" w:rsidR="00D331B9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Effective use of ICT and other specialist equipment/resources</w:t>
            </w:r>
          </w:p>
        </w:tc>
        <w:tc>
          <w:tcPr>
            <w:tcW w:w="567" w:type="dxa"/>
          </w:tcPr>
          <w:p w14:paraId="475FEB4C" w14:textId="54FF9939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D2A3B7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DF8CE8" w14:textId="6CA608C1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2D698F" w14:textId="38AAC747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378583" w14:textId="0AABCFAE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59EE6E64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F7400D4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050B4A9" w14:textId="3F3BD2B7" w:rsidR="00D331B9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deal with a wide range of stakeholders using multiple forms of communication</w:t>
            </w:r>
          </w:p>
        </w:tc>
        <w:tc>
          <w:tcPr>
            <w:tcW w:w="567" w:type="dxa"/>
          </w:tcPr>
          <w:p w14:paraId="532F83BF" w14:textId="7F873E16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DE13BF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2A86CAA" w14:textId="0265CD8E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5D8D46" w14:textId="168B61EF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019643" w14:textId="7C38BAC8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624F7AEE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54E5A4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EFABF9D" w14:textId="2060B0AD" w:rsidR="00D331B9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organise and prioritise own workload and meet deadlines especially during periods of pressure</w:t>
            </w:r>
          </w:p>
        </w:tc>
        <w:tc>
          <w:tcPr>
            <w:tcW w:w="567" w:type="dxa"/>
          </w:tcPr>
          <w:p w14:paraId="4495A767" w14:textId="0B15B852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3EB31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4A2894D" w14:textId="5B4CCB99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A7A01ED" w14:textId="2C2B940F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A8A85A" w14:textId="1EDBD75F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79285" w14:textId="77777777" w:rsidR="00423E4B" w:rsidRDefault="00423E4B" w:rsidP="00984683">
      <w:r>
        <w:separator/>
      </w:r>
    </w:p>
  </w:endnote>
  <w:endnote w:type="continuationSeparator" w:id="0">
    <w:p w14:paraId="5036AA20" w14:textId="77777777" w:rsidR="00423E4B" w:rsidRDefault="00423E4B" w:rsidP="00984683">
      <w:r>
        <w:continuationSeparator/>
      </w:r>
    </w:p>
  </w:endnote>
  <w:endnote w:type="continuationNotice" w:id="1">
    <w:p w14:paraId="3D9AF912" w14:textId="77777777" w:rsidR="00423E4B" w:rsidRDefault="00423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5B692365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D4837">
            <w:rPr>
              <w:sz w:val="18"/>
              <w:szCs w:val="18"/>
            </w:rPr>
            <w:t>02/04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7E28" w14:textId="77777777" w:rsidR="00423E4B" w:rsidRDefault="00423E4B" w:rsidP="00984683">
      <w:r>
        <w:separator/>
      </w:r>
    </w:p>
  </w:footnote>
  <w:footnote w:type="continuationSeparator" w:id="0">
    <w:p w14:paraId="47D9041B" w14:textId="77777777" w:rsidR="00423E4B" w:rsidRDefault="00423E4B" w:rsidP="00984683">
      <w:r>
        <w:continuationSeparator/>
      </w:r>
    </w:p>
  </w:footnote>
  <w:footnote w:type="continuationNotice" w:id="1">
    <w:p w14:paraId="11C6EE26" w14:textId="77777777" w:rsidR="00423E4B" w:rsidRDefault="00423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416CF"/>
    <w:multiLevelType w:val="hybridMultilevel"/>
    <w:tmpl w:val="8416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105719">
    <w:abstractNumId w:val="15"/>
  </w:num>
  <w:num w:numId="2" w16cid:durableId="349063565">
    <w:abstractNumId w:val="8"/>
  </w:num>
  <w:num w:numId="3" w16cid:durableId="924337317">
    <w:abstractNumId w:val="11"/>
  </w:num>
  <w:num w:numId="4" w16cid:durableId="438528944">
    <w:abstractNumId w:val="1"/>
  </w:num>
  <w:num w:numId="5" w16cid:durableId="187332360">
    <w:abstractNumId w:val="6"/>
  </w:num>
  <w:num w:numId="6" w16cid:durableId="415172515">
    <w:abstractNumId w:val="3"/>
  </w:num>
  <w:num w:numId="7" w16cid:durableId="2110391406">
    <w:abstractNumId w:val="9"/>
  </w:num>
  <w:num w:numId="8" w16cid:durableId="2003199659">
    <w:abstractNumId w:val="18"/>
  </w:num>
  <w:num w:numId="9" w16cid:durableId="793913934">
    <w:abstractNumId w:val="17"/>
  </w:num>
  <w:num w:numId="10" w16cid:durableId="619143571">
    <w:abstractNumId w:val="5"/>
  </w:num>
  <w:num w:numId="11" w16cid:durableId="1652177222">
    <w:abstractNumId w:val="2"/>
  </w:num>
  <w:num w:numId="12" w16cid:durableId="1782914339">
    <w:abstractNumId w:val="19"/>
  </w:num>
  <w:num w:numId="13" w16cid:durableId="1766457876">
    <w:abstractNumId w:val="11"/>
  </w:num>
  <w:num w:numId="14" w16cid:durableId="2010406449">
    <w:abstractNumId w:val="12"/>
  </w:num>
  <w:num w:numId="15" w16cid:durableId="1275595613">
    <w:abstractNumId w:val="13"/>
  </w:num>
  <w:num w:numId="16" w16cid:durableId="695277037">
    <w:abstractNumId w:val="7"/>
  </w:num>
  <w:num w:numId="17" w16cid:durableId="668872392">
    <w:abstractNumId w:val="20"/>
  </w:num>
  <w:num w:numId="18" w16cid:durableId="680282825">
    <w:abstractNumId w:val="4"/>
  </w:num>
  <w:num w:numId="19" w16cid:durableId="1792701278">
    <w:abstractNumId w:val="14"/>
  </w:num>
  <w:num w:numId="20" w16cid:durableId="2027094950">
    <w:abstractNumId w:val="16"/>
  </w:num>
  <w:num w:numId="21" w16cid:durableId="1990858977">
    <w:abstractNumId w:val="0"/>
  </w:num>
  <w:num w:numId="22" w16cid:durableId="1605964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5734F"/>
    <w:rsid w:val="000658B3"/>
    <w:rsid w:val="00066D8B"/>
    <w:rsid w:val="00076161"/>
    <w:rsid w:val="0009161A"/>
    <w:rsid w:val="000927ED"/>
    <w:rsid w:val="000A3FC0"/>
    <w:rsid w:val="000B0D0A"/>
    <w:rsid w:val="000D4837"/>
    <w:rsid w:val="000D55B6"/>
    <w:rsid w:val="000D7BB8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43EF4"/>
    <w:rsid w:val="00160A52"/>
    <w:rsid w:val="00164712"/>
    <w:rsid w:val="00177CC4"/>
    <w:rsid w:val="001906D6"/>
    <w:rsid w:val="001A547E"/>
    <w:rsid w:val="001B41A5"/>
    <w:rsid w:val="001D624F"/>
    <w:rsid w:val="001F0B19"/>
    <w:rsid w:val="001F0E98"/>
    <w:rsid w:val="001F4B3E"/>
    <w:rsid w:val="00203F04"/>
    <w:rsid w:val="002047DD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23E4B"/>
    <w:rsid w:val="004369CA"/>
    <w:rsid w:val="0045489E"/>
    <w:rsid w:val="00461691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072A0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D712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C3E65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0054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40F1"/>
    <w:rsid w:val="009E724B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1250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0E38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1B9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20B2"/>
    <w:rsid w:val="00E0091A"/>
    <w:rsid w:val="00E04A7A"/>
    <w:rsid w:val="00E25051"/>
    <w:rsid w:val="00E25C64"/>
    <w:rsid w:val="00E3030D"/>
    <w:rsid w:val="00E30DE1"/>
    <w:rsid w:val="00E33181"/>
    <w:rsid w:val="00E40955"/>
    <w:rsid w:val="00E446BF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32E5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400CCE"/>
    <w:rsid w:val="1662AEED"/>
    <w:rsid w:val="16A2D112"/>
    <w:rsid w:val="174F3453"/>
    <w:rsid w:val="1797B91D"/>
    <w:rsid w:val="18F19CEC"/>
    <w:rsid w:val="195AFB56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ADA8D5"/>
    <w:rsid w:val="3CBCB01D"/>
    <w:rsid w:val="3CC84C59"/>
    <w:rsid w:val="3D3526CF"/>
    <w:rsid w:val="3D5DA3C9"/>
    <w:rsid w:val="3D62B30F"/>
    <w:rsid w:val="3DE119E2"/>
    <w:rsid w:val="3E497936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298FA7"/>
    <w:rsid w:val="45855921"/>
    <w:rsid w:val="45E2F6B3"/>
    <w:rsid w:val="46ECB683"/>
    <w:rsid w:val="471DE67A"/>
    <w:rsid w:val="48D877F7"/>
    <w:rsid w:val="4A19EB8F"/>
    <w:rsid w:val="4C170AA4"/>
    <w:rsid w:val="4CCBBA25"/>
    <w:rsid w:val="4DAD1989"/>
    <w:rsid w:val="4EBF39AF"/>
    <w:rsid w:val="4EF64657"/>
    <w:rsid w:val="50035AE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315F0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275E-B1C5-44AF-B888-2E78DD1A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1145</Words>
  <Characters>6529</Characters>
  <Application>Microsoft Office Word</Application>
  <DocSecurity>0</DocSecurity>
  <Lines>54</Lines>
  <Paragraphs>15</Paragraphs>
  <ScaleCrop>false</ScaleCrop>
  <Company>E-ACT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Featherstone</cp:lastModifiedBy>
  <cp:revision>4</cp:revision>
  <dcterms:created xsi:type="dcterms:W3CDTF">2023-04-28T13:57:00Z</dcterms:created>
  <dcterms:modified xsi:type="dcterms:W3CDTF">2024-07-17T10:42:00Z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