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F471" w14:textId="7676E224" w:rsidR="0CC13A6A" w:rsidRPr="00FC3FAD" w:rsidRDefault="00FC3FAD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bookmarkStart w:id="0" w:name="_GoBack"/>
      <w:bookmarkEnd w:id="0"/>
      <w:r w:rsidRPr="00FC3FAD">
        <w:rPr>
          <w:rFonts w:ascii="Nunito" w:hAnsi="Nunito" w:cs="Arial"/>
          <w:b/>
          <w:bCs/>
          <w:iCs/>
          <w:sz w:val="32"/>
          <w:szCs w:val="32"/>
        </w:rPr>
        <w:t>Regional ICT Technician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304AA459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FC3FAD">
        <w:rPr>
          <w:rFonts w:ascii="Nunito" w:hAnsi="Nunito" w:cs="Arial"/>
        </w:rPr>
        <w:t>assist in delivering reliable and efficient ICT systems and provided comprehensive ICT support for Academy staff and students.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3D989E87" w14:textId="6E690D71" w:rsidR="00FC3FAD" w:rsidRDefault="00AD4BA5" w:rsidP="0009161A">
      <w:pPr>
        <w:jc w:val="both"/>
        <w:rPr>
          <w:rFonts w:ascii="Nunito" w:hAnsi="Nunito" w:cs="Arial"/>
        </w:rPr>
      </w:pPr>
      <w:r w:rsidRPr="7CD841C9">
        <w:rPr>
          <w:rFonts w:ascii="Nunito" w:hAnsi="Nunito" w:cs="Arial"/>
        </w:rPr>
        <w:t xml:space="preserve">Reporting </w:t>
      </w:r>
      <w:r w:rsidR="00D72A73" w:rsidRPr="7CD841C9">
        <w:rPr>
          <w:rFonts w:ascii="Nunito" w:hAnsi="Nunito" w:cs="Arial"/>
        </w:rPr>
        <w:t xml:space="preserve">to </w:t>
      </w:r>
      <w:r w:rsidR="00FC3FAD" w:rsidRPr="7CD841C9">
        <w:rPr>
          <w:rFonts w:ascii="Nunito" w:hAnsi="Nunito" w:cs="Arial"/>
        </w:rPr>
        <w:t xml:space="preserve">the Regional ICT </w:t>
      </w:r>
      <w:r w:rsidR="3A975A97" w:rsidRPr="7CD841C9">
        <w:rPr>
          <w:rFonts w:ascii="Nunito" w:hAnsi="Nunito" w:cs="Arial"/>
        </w:rPr>
        <w:t>Lead</w:t>
      </w:r>
      <w:r w:rsidR="00FC3FAD" w:rsidRPr="7CD841C9">
        <w:rPr>
          <w:rFonts w:ascii="Nunito" w:hAnsi="Nunito" w:cs="Arial"/>
        </w:rPr>
        <w:t>,</w:t>
      </w:r>
      <w:r w:rsidRPr="7CD841C9">
        <w:rPr>
          <w:rFonts w:ascii="Nunito" w:hAnsi="Nunito" w:cs="Arial"/>
        </w:rPr>
        <w:t xml:space="preserve"> th</w:t>
      </w:r>
      <w:r w:rsidR="00FC3FAD" w:rsidRPr="7CD841C9">
        <w:rPr>
          <w:rFonts w:ascii="Nunito" w:hAnsi="Nunito" w:cs="Arial"/>
        </w:rPr>
        <w:t>e</w:t>
      </w:r>
      <w:r w:rsidRPr="7CD841C9">
        <w:rPr>
          <w:rFonts w:ascii="Nunito" w:hAnsi="Nunito" w:cs="Arial"/>
        </w:rPr>
        <w:t xml:space="preserve"> post holder will be accountable for</w:t>
      </w:r>
      <w:r w:rsidR="00FC3FAD" w:rsidRPr="7CD841C9">
        <w:rPr>
          <w:rFonts w:ascii="Nunito" w:hAnsi="Nunito" w:cs="Arial"/>
        </w:rPr>
        <w:t xml:space="preserve"> </w:t>
      </w:r>
    </w:p>
    <w:p w14:paraId="1A1ED111" w14:textId="77777777" w:rsidR="00FC3FAD" w:rsidRPr="00882307" w:rsidRDefault="00FC3FAD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Operating the ICT Helpdesk effectively and responding to/resolving calls within agreed timescales</w:t>
      </w:r>
    </w:p>
    <w:p w14:paraId="0BF0BEA4" w14:textId="77777777" w:rsidR="00FC3FAD" w:rsidRPr="00882307" w:rsidRDefault="00FC3FAD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Providing support for ICT queries with escalation to third party suppliers when necessary</w:t>
      </w:r>
    </w:p>
    <w:p w14:paraId="6EB2D42F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Assist with the maintenance of ICT hardware and equipment to the required levels including repair where appropriate.</w:t>
      </w:r>
    </w:p>
    <w:p w14:paraId="2AEFDA5C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Maintain the detailed inventory and asset register for all hardware, software, cabling, consumables and system diagrams</w:t>
      </w:r>
    </w:p>
    <w:p w14:paraId="458E2505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Assist with the day to day running of the network</w:t>
      </w:r>
    </w:p>
    <w:p w14:paraId="154082F2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Support in-house ICT training when required</w:t>
      </w:r>
    </w:p>
    <w:p w14:paraId="60FBC0DB" w14:textId="3D3AE62D" w:rsidR="24833FD1" w:rsidRPr="00882307" w:rsidRDefault="24833FD1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82307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88230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3590EEF4" w14:textId="77777777" w:rsidR="00882307" w:rsidRDefault="00882307" w:rsidP="72666F94">
      <w:pPr>
        <w:jc w:val="both"/>
        <w:rPr>
          <w:rFonts w:ascii="Nunito" w:eastAsia="Nunito" w:hAnsi="Nunito" w:cs="Nunito"/>
          <w:szCs w:val="22"/>
        </w:rPr>
      </w:pPr>
    </w:p>
    <w:p w14:paraId="597115A4" w14:textId="59232D62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7301D856" w14:textId="77777777" w:rsidR="00882307" w:rsidRDefault="00882307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142BE521" w:rsidR="00E04A7A" w:rsidRPr="00277C72" w:rsidRDefault="00E04A7A" w:rsidP="005F5A5E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307788" w14:textId="54277B9F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9BE60F3" w14:textId="77777777" w:rsidR="00ED1105" w:rsidRDefault="00ED1105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5F5A5E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1DEBDA54" w14:textId="77777777" w:rsidTr="00891A6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715D5B38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Recognised ICT qualification or equivalent demonstrable experience</w:t>
            </w:r>
          </w:p>
        </w:tc>
        <w:tc>
          <w:tcPr>
            <w:tcW w:w="567" w:type="dxa"/>
          </w:tcPr>
          <w:p w14:paraId="76EBA7BE" w14:textId="19B608A9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7777091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2CA4C56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</w:tr>
      <w:tr w:rsidR="006F068A" w:rsidRPr="0009161A" w14:paraId="14223FD2" w14:textId="77777777" w:rsidTr="00891A61">
        <w:trPr>
          <w:trHeight w:val="192"/>
        </w:trPr>
        <w:tc>
          <w:tcPr>
            <w:tcW w:w="2014" w:type="dxa"/>
            <w:vMerge/>
          </w:tcPr>
          <w:p w14:paraId="7C2393F7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83682B2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degree</w:t>
            </w:r>
          </w:p>
        </w:tc>
        <w:tc>
          <w:tcPr>
            <w:tcW w:w="567" w:type="dxa"/>
            <w:vAlign w:val="center"/>
          </w:tcPr>
          <w:p w14:paraId="50C1CA77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5811843" w14:textId="6E40C4E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69738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45CF7EE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444456C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</w:tr>
      <w:tr w:rsidR="006F068A" w:rsidRPr="0009161A" w14:paraId="2379E56D" w14:textId="77777777" w:rsidTr="00723FF7">
        <w:trPr>
          <w:trHeight w:val="208"/>
        </w:trPr>
        <w:tc>
          <w:tcPr>
            <w:tcW w:w="2014" w:type="dxa"/>
            <w:vMerge/>
          </w:tcPr>
          <w:p w14:paraId="00F711B1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97B018E" w:rsidR="006F068A" w:rsidRPr="0009161A" w:rsidRDefault="00882307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</w:t>
            </w:r>
            <w:r w:rsidR="006F068A">
              <w:rPr>
                <w:rFonts w:ascii="Nunito" w:hAnsi="Nunito"/>
                <w:szCs w:val="22"/>
              </w:rPr>
              <w:t>nowledge of software and hardware e</w:t>
            </w:r>
            <w:r w:rsidR="00ED1105">
              <w:rPr>
                <w:rFonts w:ascii="Nunito" w:hAnsi="Nunito"/>
                <w:szCs w:val="22"/>
              </w:rPr>
              <w:t>.</w:t>
            </w:r>
            <w:r w:rsidR="006F068A">
              <w:rPr>
                <w:rFonts w:ascii="Nunito" w:hAnsi="Nunito"/>
                <w:szCs w:val="22"/>
              </w:rPr>
              <w:t>g</w:t>
            </w:r>
            <w:r w:rsidR="00ED1105">
              <w:rPr>
                <w:rFonts w:ascii="Nunito" w:hAnsi="Nunito"/>
                <w:szCs w:val="22"/>
              </w:rPr>
              <w:t>.,</w:t>
            </w:r>
            <w:r w:rsidR="006F068A">
              <w:rPr>
                <w:rFonts w:ascii="Nunito" w:hAnsi="Nunito"/>
                <w:szCs w:val="22"/>
              </w:rPr>
              <w:t xml:space="preserve"> Microsoft office, networking software, modems, internet, etc</w:t>
            </w:r>
          </w:p>
        </w:tc>
        <w:tc>
          <w:tcPr>
            <w:tcW w:w="567" w:type="dxa"/>
          </w:tcPr>
          <w:p w14:paraId="22ABFA81" w14:textId="03F794DB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4C1643B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0D30992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1C6F2BB5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044F6BBB" w14:textId="77777777" w:rsidTr="00723FF7">
        <w:trPr>
          <w:trHeight w:val="208"/>
        </w:trPr>
        <w:tc>
          <w:tcPr>
            <w:tcW w:w="2014" w:type="dxa"/>
            <w:vMerge/>
          </w:tcPr>
          <w:p w14:paraId="166339A0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FEC7260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server operating systems and infrastructure</w:t>
            </w:r>
          </w:p>
        </w:tc>
        <w:tc>
          <w:tcPr>
            <w:tcW w:w="567" w:type="dxa"/>
          </w:tcPr>
          <w:p w14:paraId="4923B173" w14:textId="5CECD2D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04619FF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30432F29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C74FC9B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5E5E44AD" w14:textId="77777777" w:rsidTr="00723FF7">
        <w:trPr>
          <w:trHeight w:val="192"/>
        </w:trPr>
        <w:tc>
          <w:tcPr>
            <w:tcW w:w="2014" w:type="dxa"/>
            <w:vMerge/>
          </w:tcPr>
          <w:p w14:paraId="75E492B6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06FF027" w:rsidR="006F068A" w:rsidRPr="0009161A" w:rsidRDefault="006F068A" w:rsidP="005F5A5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MS applications including Exchange, Active Directory, IIS, ISA, Proxy </w:t>
            </w:r>
            <w:r w:rsidR="00ED1105">
              <w:rPr>
                <w:rFonts w:ascii="Nunito" w:hAnsi="Nunito"/>
                <w:szCs w:val="22"/>
              </w:rPr>
              <w:t xml:space="preserve">   </w:t>
            </w:r>
            <w:r>
              <w:rPr>
                <w:rFonts w:ascii="Nunito" w:hAnsi="Nunito"/>
                <w:szCs w:val="22"/>
              </w:rPr>
              <w:t>Server, Office 365, etc</w:t>
            </w:r>
          </w:p>
        </w:tc>
        <w:tc>
          <w:tcPr>
            <w:tcW w:w="567" w:type="dxa"/>
          </w:tcPr>
          <w:p w14:paraId="31454CC7" w14:textId="098AA052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26351B1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5E5D2F2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37E5BC7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2DEC596" w14:textId="77777777" w:rsidTr="00723FF7">
        <w:trPr>
          <w:trHeight w:val="192"/>
        </w:trPr>
        <w:tc>
          <w:tcPr>
            <w:tcW w:w="2014" w:type="dxa"/>
            <w:vMerge/>
          </w:tcPr>
          <w:p w14:paraId="06A99D66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07F99E" w14:textId="1B82F173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and understanding of GDPR and </w:t>
            </w:r>
            <w:r w:rsidR="00ED1105">
              <w:rPr>
                <w:rFonts w:ascii="Nunito" w:hAnsi="Nunito"/>
                <w:szCs w:val="22"/>
              </w:rPr>
              <w:t xml:space="preserve">  </w:t>
            </w:r>
            <w:r>
              <w:rPr>
                <w:rFonts w:ascii="Nunito" w:hAnsi="Nunito"/>
                <w:szCs w:val="22"/>
              </w:rPr>
              <w:t>other related legislation</w:t>
            </w:r>
          </w:p>
        </w:tc>
        <w:tc>
          <w:tcPr>
            <w:tcW w:w="567" w:type="dxa"/>
          </w:tcPr>
          <w:p w14:paraId="30FFF8A4" w14:textId="314DCC0B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6F2880A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159C705" w14:textId="6EC2E082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34C70E" w14:textId="3CD050AE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C565CA" w14:textId="1EB3EF3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7F54A122" w14:textId="77777777" w:rsidTr="00723FF7">
        <w:trPr>
          <w:trHeight w:val="192"/>
        </w:trPr>
        <w:tc>
          <w:tcPr>
            <w:tcW w:w="2014" w:type="dxa"/>
            <w:vMerge/>
          </w:tcPr>
          <w:p w14:paraId="7CF3DB7F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2389338" w14:textId="4EF75AE9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ICT Help Desk systems, call </w:t>
            </w:r>
            <w:r w:rsidR="00ED1105">
              <w:rPr>
                <w:rFonts w:ascii="Nunito" w:hAnsi="Nunito"/>
                <w:szCs w:val="22"/>
              </w:rPr>
              <w:t xml:space="preserve"> </w:t>
            </w:r>
            <w:r>
              <w:rPr>
                <w:rFonts w:ascii="Nunito" w:hAnsi="Nunito"/>
                <w:szCs w:val="22"/>
              </w:rPr>
              <w:t>logging and resolution</w:t>
            </w:r>
          </w:p>
        </w:tc>
        <w:tc>
          <w:tcPr>
            <w:tcW w:w="567" w:type="dxa"/>
          </w:tcPr>
          <w:p w14:paraId="3F749D64" w14:textId="2FC94F4F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C6DB31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2D3ED26" w14:textId="31FA7E0C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73D9882" w14:textId="4AC371F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07490" w14:textId="46F6FBB3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300C368F" w14:textId="77777777" w:rsidTr="00723FF7">
        <w:trPr>
          <w:trHeight w:val="192"/>
        </w:trPr>
        <w:tc>
          <w:tcPr>
            <w:tcW w:w="2014" w:type="dxa"/>
            <w:vMerge/>
          </w:tcPr>
          <w:p w14:paraId="28AB024D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3840130" w14:textId="5D5D241C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fault identification and </w:t>
            </w:r>
            <w:r w:rsidR="00ED1105">
              <w:rPr>
                <w:rFonts w:ascii="Nunito" w:hAnsi="Nunito"/>
                <w:szCs w:val="22"/>
              </w:rPr>
              <w:t xml:space="preserve">      </w:t>
            </w:r>
            <w:r>
              <w:rPr>
                <w:rFonts w:ascii="Nunito" w:hAnsi="Nunito"/>
                <w:szCs w:val="22"/>
              </w:rPr>
              <w:t>resolution</w:t>
            </w:r>
          </w:p>
        </w:tc>
        <w:tc>
          <w:tcPr>
            <w:tcW w:w="567" w:type="dxa"/>
          </w:tcPr>
          <w:p w14:paraId="3A2E77A3" w14:textId="2EB8D813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3B082F4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59CA335" w14:textId="1061898A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52DF68E" w14:textId="0010A419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58784E" w14:textId="19740A88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3100654D" w14:textId="77777777" w:rsidTr="00723FF7">
        <w:trPr>
          <w:trHeight w:val="192"/>
        </w:trPr>
        <w:tc>
          <w:tcPr>
            <w:tcW w:w="2014" w:type="dxa"/>
            <w:vMerge/>
          </w:tcPr>
          <w:p w14:paraId="2D3DE1BC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A09B2F4" w14:textId="68230915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back up and anti-virus </w:t>
            </w:r>
            <w:r w:rsidR="00ED1105">
              <w:rPr>
                <w:rFonts w:ascii="Nunito" w:hAnsi="Nunito"/>
                <w:szCs w:val="22"/>
              </w:rPr>
              <w:t xml:space="preserve">  </w:t>
            </w:r>
            <w:r>
              <w:rPr>
                <w:rFonts w:ascii="Nunito" w:hAnsi="Nunito"/>
                <w:szCs w:val="22"/>
              </w:rPr>
              <w:t>technologies</w:t>
            </w:r>
          </w:p>
        </w:tc>
        <w:tc>
          <w:tcPr>
            <w:tcW w:w="567" w:type="dxa"/>
          </w:tcPr>
          <w:p w14:paraId="21230353" w14:textId="7F0A4002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4341F8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A46B77C" w14:textId="78FEABA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5F9FB92" w14:textId="0FC8C6D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34DC9E" w14:textId="248002EA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6E8A04F" w14:textId="77777777" w:rsidTr="000F75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</w:tcPr>
          <w:p w14:paraId="265CBDAA" w14:textId="6FAB2122" w:rsidR="00882307" w:rsidRPr="00ED1105" w:rsidRDefault="00882307" w:rsidP="0088230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supporting ICT networks and systems including SIMS, internet, intranet and web technologies</w:t>
            </w:r>
          </w:p>
        </w:tc>
        <w:tc>
          <w:tcPr>
            <w:tcW w:w="567" w:type="dxa"/>
          </w:tcPr>
          <w:p w14:paraId="4EE4D808" w14:textId="5DFC8D51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3CC6531D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1F6F4E96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0C269C2C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D88F61B" w14:textId="77777777" w:rsidTr="000F7577">
        <w:trPr>
          <w:trHeight w:val="192"/>
        </w:trPr>
        <w:tc>
          <w:tcPr>
            <w:tcW w:w="2014" w:type="dxa"/>
            <w:vMerge/>
          </w:tcPr>
          <w:p w14:paraId="755AB7CF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344A7A7C" w14:textId="1323122F" w:rsidR="00882307" w:rsidRPr="00ED1105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fault identification and resolution on ICT systems</w:t>
            </w:r>
          </w:p>
        </w:tc>
        <w:tc>
          <w:tcPr>
            <w:tcW w:w="567" w:type="dxa"/>
          </w:tcPr>
          <w:p w14:paraId="2849AB4F" w14:textId="404208FE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4A7598" w14:textId="405FDD4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38B8C0F0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22CE905B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6955FCA0" w14:textId="77777777" w:rsidTr="000F7577">
        <w:trPr>
          <w:trHeight w:val="192"/>
        </w:trPr>
        <w:tc>
          <w:tcPr>
            <w:tcW w:w="2014" w:type="dxa"/>
            <w:vMerge/>
          </w:tcPr>
          <w:p w14:paraId="2A5621EE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4560832C" w14:textId="437D603A" w:rsidR="00882307" w:rsidRPr="00ED1105" w:rsidRDefault="00882307" w:rsidP="0088230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ICT maintenance and repair</w:t>
            </w:r>
          </w:p>
        </w:tc>
        <w:tc>
          <w:tcPr>
            <w:tcW w:w="567" w:type="dxa"/>
          </w:tcPr>
          <w:p w14:paraId="2295156A" w14:textId="6984AC60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6FEBF2D" w14:textId="21D5DD5B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2499B6EA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380AF418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7F98EC17" w14:textId="77777777" w:rsidTr="00C75F4D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882307" w:rsidRPr="0009161A" w:rsidRDefault="00882307" w:rsidP="0088230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42B498E7" w14:textId="266E7AE4" w:rsidR="00882307" w:rsidRPr="0009161A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design and set up spreadsheets and databases</w:t>
            </w:r>
          </w:p>
        </w:tc>
        <w:tc>
          <w:tcPr>
            <w:tcW w:w="567" w:type="dxa"/>
          </w:tcPr>
          <w:p w14:paraId="255AB694" w14:textId="776D3B64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348C5EDE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08204816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597A3AE0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3039B39C" w14:textId="77777777" w:rsidTr="00C75F4D">
        <w:trPr>
          <w:trHeight w:val="192"/>
        </w:trPr>
        <w:tc>
          <w:tcPr>
            <w:tcW w:w="2014" w:type="dxa"/>
            <w:vMerge/>
          </w:tcPr>
          <w:p w14:paraId="28A62040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1A643C7" w:rsidR="00882307" w:rsidRPr="00C94DD7" w:rsidRDefault="00882307" w:rsidP="00882307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/>
                <w:color w:val="000000"/>
                <w:szCs w:val="22"/>
              </w:rPr>
              <w:t>Ability to work effectively within a team environment</w:t>
            </w:r>
            <w:r>
              <w:rPr>
                <w:rStyle w:val="eop"/>
                <w:rFonts w:ascii="Nunito" w:hAnsi="Nunito"/>
                <w:color w:val="000000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0282E57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72A9B43C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3744FDE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5028E1F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2BF35DA1" w14:textId="77777777" w:rsidTr="00C75F4D">
        <w:trPr>
          <w:trHeight w:val="192"/>
        </w:trPr>
        <w:tc>
          <w:tcPr>
            <w:tcW w:w="2014" w:type="dxa"/>
            <w:vMerge/>
          </w:tcPr>
          <w:p w14:paraId="30AC4722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6A5330D5" w:rsidR="00882307" w:rsidRPr="00C94DD7" w:rsidRDefault="00882307" w:rsidP="00882307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organise and prioritise own workload and work to deadlines especially during periods of pressure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1485518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59960621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B760883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2A31725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0947FCCC" w14:textId="77777777" w:rsidTr="00C75F4D">
        <w:trPr>
          <w:trHeight w:val="192"/>
        </w:trPr>
        <w:tc>
          <w:tcPr>
            <w:tcW w:w="2014" w:type="dxa"/>
            <w:vMerge/>
          </w:tcPr>
          <w:p w14:paraId="22D4BBE3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638B21B" w14:textId="45FC4B0C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build and maintain effective working relationships with colleagues and pupils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581589F4" w14:textId="7AD7E43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5A2ECE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C27486" w14:textId="475B48E1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9FCEA6F" w14:textId="1407C86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BA6F2E" w14:textId="09A05AD6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76899286" w14:textId="77777777" w:rsidTr="00C75F4D">
        <w:trPr>
          <w:trHeight w:val="192"/>
        </w:trPr>
        <w:tc>
          <w:tcPr>
            <w:tcW w:w="2014" w:type="dxa"/>
            <w:vMerge/>
          </w:tcPr>
          <w:p w14:paraId="63AD202D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3B83EC9" w14:textId="67C96C6D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develop and extend working practices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E4D4FBA" w14:textId="355183A4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880F2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6776663" w14:textId="1333EF9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D9F865C" w14:textId="4A7B327F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BF23935" w14:textId="734D064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24758094" w14:textId="77777777" w:rsidTr="00C75F4D">
        <w:trPr>
          <w:trHeight w:val="192"/>
        </w:trPr>
        <w:tc>
          <w:tcPr>
            <w:tcW w:w="2014" w:type="dxa"/>
            <w:vMerge/>
          </w:tcPr>
          <w:p w14:paraId="68C364B9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AFBFA87" w14:textId="6CF6D152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deal with a wide range of stakeholders using multiple forms of communication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FC6E769" w14:textId="53C9169F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CA85CDF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1FF938E" w14:textId="6475B7E3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4CC7F6F" w14:textId="131C6F6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4419ECA" w14:textId="44EAD0D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007A27">
      <w:headerReference w:type="default" r:id="rId10"/>
      <w:footerReference w:type="default" r:id="rId11"/>
      <w:pgSz w:w="11906" w:h="16838"/>
      <w:pgMar w:top="1440" w:right="1440" w:bottom="1440" w:left="1440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8BA23" w14:textId="77777777" w:rsidR="00CE1A84" w:rsidRDefault="00CE1A84" w:rsidP="00984683">
      <w:r>
        <w:separator/>
      </w:r>
    </w:p>
  </w:endnote>
  <w:endnote w:type="continuationSeparator" w:id="0">
    <w:p w14:paraId="1094DF66" w14:textId="77777777" w:rsidR="00CE1A84" w:rsidRDefault="00CE1A84" w:rsidP="00984683">
      <w:r>
        <w:continuationSeparator/>
      </w:r>
    </w:p>
  </w:endnote>
  <w:endnote w:type="continuationNotice" w:id="1">
    <w:p w14:paraId="6CAC79E2" w14:textId="77777777" w:rsidR="00CE1A84" w:rsidRDefault="00CE1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317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B28B6" w14:textId="28410033" w:rsidR="00007A27" w:rsidRDefault="00007A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E38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E388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007A27" w:rsidRPr="00D86FF3" w14:paraId="1E092B74" w14:textId="77777777" w:rsidTr="00806964">
      <w:tc>
        <w:tcPr>
          <w:tcW w:w="5335" w:type="dxa"/>
          <w:gridSpan w:val="2"/>
        </w:tcPr>
        <w:p w14:paraId="4AAE5BEB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007A27" w:rsidRPr="00D86FF3" w14:paraId="10BE0B13" w14:textId="77777777" w:rsidTr="00806964">
      <w:tc>
        <w:tcPr>
          <w:tcW w:w="3118" w:type="dxa"/>
        </w:tcPr>
        <w:p w14:paraId="60D4B5E3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5B52C0DF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01/04/20</w:t>
          </w:r>
        </w:p>
      </w:tc>
    </w:tr>
    <w:tr w:rsidR="00007A27" w:rsidRPr="00D86FF3" w14:paraId="6719A4AF" w14:textId="77777777" w:rsidTr="00806964">
      <w:tc>
        <w:tcPr>
          <w:tcW w:w="3118" w:type="dxa"/>
        </w:tcPr>
        <w:p w14:paraId="65BB8622" w14:textId="77777777" w:rsidR="00007A27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6615A2F6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53D7778E" w14:textId="77777777" w:rsidR="00007A27" w:rsidRDefault="0000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EE6DC" w14:textId="77777777" w:rsidR="00CE1A84" w:rsidRDefault="00CE1A84" w:rsidP="00984683">
      <w:r>
        <w:separator/>
      </w:r>
    </w:p>
  </w:footnote>
  <w:footnote w:type="continuationSeparator" w:id="0">
    <w:p w14:paraId="09247E34" w14:textId="77777777" w:rsidR="00CE1A84" w:rsidRDefault="00CE1A84" w:rsidP="00984683">
      <w:r>
        <w:continuationSeparator/>
      </w:r>
    </w:p>
  </w:footnote>
  <w:footnote w:type="continuationNotice" w:id="1">
    <w:p w14:paraId="1C86207A" w14:textId="77777777" w:rsidR="00CE1A84" w:rsidRDefault="00CE1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4A64"/>
    <w:multiLevelType w:val="hybridMultilevel"/>
    <w:tmpl w:val="C524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6"/>
  </w:num>
  <w:num w:numId="9">
    <w:abstractNumId w:val="15"/>
  </w:num>
  <w:num w:numId="10">
    <w:abstractNumId w:val="4"/>
  </w:num>
  <w:num w:numId="11">
    <w:abstractNumId w:val="1"/>
  </w:num>
  <w:num w:numId="12">
    <w:abstractNumId w:val="17"/>
  </w:num>
  <w:num w:numId="13">
    <w:abstractNumId w:val="10"/>
  </w:num>
  <w:num w:numId="14">
    <w:abstractNumId w:val="11"/>
  </w:num>
  <w:num w:numId="15">
    <w:abstractNumId w:val="12"/>
  </w:num>
  <w:num w:numId="16">
    <w:abstractNumId w:val="7"/>
  </w:num>
  <w:num w:numId="17">
    <w:abstractNumId w:val="19"/>
  </w:num>
  <w:num w:numId="18">
    <w:abstractNumId w:val="3"/>
  </w:num>
  <w:num w:numId="19">
    <w:abstractNumId w:val="1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07A27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370D"/>
    <w:rsid w:val="00384194"/>
    <w:rsid w:val="0038445F"/>
    <w:rsid w:val="00390324"/>
    <w:rsid w:val="003908CF"/>
    <w:rsid w:val="003A04AD"/>
    <w:rsid w:val="003B4A09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5F5A5E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068A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82307"/>
    <w:rsid w:val="008938FE"/>
    <w:rsid w:val="008B2915"/>
    <w:rsid w:val="008E3886"/>
    <w:rsid w:val="008F05BE"/>
    <w:rsid w:val="008F651D"/>
    <w:rsid w:val="009400AA"/>
    <w:rsid w:val="00946952"/>
    <w:rsid w:val="00955C93"/>
    <w:rsid w:val="009569A1"/>
    <w:rsid w:val="0096318C"/>
    <w:rsid w:val="00974088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1A84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105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3FAD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1EE44BF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A975A97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6ECAB0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CD841C9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882307"/>
  </w:style>
  <w:style w:type="character" w:customStyle="1" w:styleId="eop">
    <w:name w:val="eop"/>
    <w:basedOn w:val="DefaultParagraphFont"/>
    <w:rsid w:val="0088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/>
        <AccountId xsi:nil="true"/>
        <AccountType/>
      </UserInfo>
    </SharedWithUsers>
    <TaxCatchAll xmlns="ea321e5b-8133-48b4-b91f-b0ab7f6b5794"/>
    <lcf76f155ced4ddcb4097134ff3c332f xmlns="425b8b27-7ad8-4165-a424-109c854756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6" ma:contentTypeDescription="Create a new document." ma:contentTypeScope="" ma:versionID="c1e8eec5a306a3c322ad682c062c160a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286f1a858f00019fdc331b719f877a4f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f62cb-a0c3-4c4f-9f50-c7bdbdef2978}" ma:internalName="TaxCatchAll" ma:showField="CatchAllData" ma:web="ea321e5b-8133-48b4-b91f-b0ab7f6b5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purl.org/dc/terms/"/>
    <ds:schemaRef ds:uri="425b8b27-7ad8-4165-a424-109c85475636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a321e5b-8133-48b4-b91f-b0ab7f6b5794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22DF2-4E4D-4232-8BAF-7AE32B1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8b27-7ad8-4165-a424-109c85475636"/>
    <ds:schemaRef ds:uri="ea321e5b-8133-48b4-b91f-b0ab7f6b5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5639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Pavan Bains</cp:lastModifiedBy>
  <cp:revision>2</cp:revision>
  <dcterms:created xsi:type="dcterms:W3CDTF">2023-01-17T09:00:00Z</dcterms:created>
  <dcterms:modified xsi:type="dcterms:W3CDTF">2023-01-17T09:00:00Z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18957400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